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Сведения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 xml:space="preserve">о мемориальных комплексах, находящихся на территории села </w:t>
      </w:r>
      <w:proofErr w:type="spellStart"/>
      <w:r w:rsidRPr="00B37737">
        <w:rPr>
          <w:rFonts w:ascii="Times New Roman" w:hAnsi="Times New Roman" w:cs="Times New Roman"/>
          <w:sz w:val="28"/>
          <w:szCs w:val="28"/>
        </w:rPr>
        <w:t>Еланлино</w:t>
      </w:r>
      <w:proofErr w:type="spellEnd"/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сельского поселения Еланлинский сельсовет муниципального района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</w:p>
    <w:p w:rsidR="00740CFA" w:rsidRPr="00B37737" w:rsidRDefault="00740CFA" w:rsidP="00740C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568"/>
      </w:tblGrid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достопримечательности (МК):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Памятник, «В честь земляков погибших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.г.»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Типографическая принадлежность: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 искусства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Время открытия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Кигинский район, с.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Еланлино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, ул. Бурхана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Шарафутдинова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, напротив МОБУ СОШ  с.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Еланлино</w:t>
            </w:r>
            <w:proofErr w:type="spellEnd"/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Характер современного использования: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воспитание, культурно- просветительская деятельность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Описание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Обелиск состоит из  двух частей. В центре находится солдат гимнастерке и пилотке, накинутым сверху плащом в правой руке автомат. Сзади солдата  находится стела с говорящими надписями: «Никто не забыт, ничто не забыто!», «Они вернулись с Победой!». Также на мраморных досках высечены имена погибших в Годы Великой  Отечественной войне и  имена ветеранов Великой  Отечественной войны вернувшихся с Победой 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 заседания правления колхоза Красный Урал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Кигинского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района, Башкирского АССР было решено возвести Памятник, приуроченный к 40-й годовщине Победы в ВОВ, в память</w:t>
            </w:r>
            <w:proofErr w:type="gram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честь земляков погибших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.г.». Выполнил скульптор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Мухаметьянов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Азиф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Зияевич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000000" w:rsidRDefault="00740CFA"/>
    <w:p w:rsidR="00740CFA" w:rsidRDefault="00740CFA"/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 xml:space="preserve">о мемориальных комплексах, находящихся на территории д. </w:t>
      </w:r>
      <w:proofErr w:type="spellStart"/>
      <w:r w:rsidRPr="00B37737">
        <w:rPr>
          <w:rFonts w:ascii="Times New Roman" w:hAnsi="Times New Roman" w:cs="Times New Roman"/>
          <w:sz w:val="28"/>
          <w:szCs w:val="28"/>
        </w:rPr>
        <w:t>Вакиярово</w:t>
      </w:r>
      <w:proofErr w:type="spellEnd"/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сельского поселения Еланлинский сельсовет муниципального района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</w:p>
    <w:p w:rsidR="00740CFA" w:rsidRPr="00B37737" w:rsidRDefault="00740CFA" w:rsidP="00740CFA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568"/>
      </w:tblGrid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достопримечательности (МК):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Памятник, посвященный погибшим солдатам на поле боя в годы Великой Отечественной войне.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Типографическая принадлежность: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 искусства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Время открытия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9 мая 1970 года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Кигинский район, д.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Вакиярово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, ул. Школьная, на территории  школы д.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Вакиярово</w:t>
            </w:r>
            <w:proofErr w:type="spellEnd"/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Характер современного использования: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воспитание, культурно- просветительская деятельность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Описание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  прямоугольный формы со звездой  на подножии памятника  надпись «Памяти погибших односельчан в Великой Отечественной войне», по сторонам памятника на мраморных плитах высечены имена не вернувшихся с фронта.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был основан по инициативе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Гильмутдинова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Рафила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Галяутдиновича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Гатауллина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Габдуллы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Галимовича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, на собственные средства односельчан, приуроченный к 25-й годовщине Победы в ВОВ.</w:t>
            </w:r>
          </w:p>
        </w:tc>
      </w:tr>
    </w:tbl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 xml:space="preserve">о мемориальных комплексах, находящихся на территории д. </w:t>
      </w:r>
      <w:proofErr w:type="spellStart"/>
      <w:r w:rsidRPr="00B37737">
        <w:rPr>
          <w:rFonts w:ascii="Times New Roman" w:hAnsi="Times New Roman" w:cs="Times New Roman"/>
          <w:sz w:val="28"/>
          <w:szCs w:val="28"/>
        </w:rPr>
        <w:t>Кульметово</w:t>
      </w:r>
      <w:proofErr w:type="spellEnd"/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сельского поселения Еланлинский сельсовет муниципального района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37737">
        <w:rPr>
          <w:rFonts w:ascii="Times New Roman" w:hAnsi="Times New Roman" w:cs="Times New Roman"/>
          <w:sz w:val="28"/>
          <w:szCs w:val="28"/>
        </w:rPr>
        <w:t>Кигинский район Республики Башкортостан</w:t>
      </w:r>
    </w:p>
    <w:p w:rsidR="00740CFA" w:rsidRPr="00B37737" w:rsidRDefault="00740CFA" w:rsidP="00740C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3"/>
        <w:gridCol w:w="4568"/>
      </w:tblGrid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достопримечательности (МК): 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Памятник, «Войнам землякам павшим смертью героев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.г.»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Типографическая принадлежность: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Памятник искусства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Время открытия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9 мая </w:t>
            </w:r>
            <w:smartTag w:uri="urn:schemas-microsoft-com:office:smarttags" w:element="metricconverter">
              <w:smartTagPr>
                <w:attr w:name="ProductID" w:val="198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1985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Адрес местонахождения: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Башкортостан, Кигинский район, д.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Кульметово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, ул. Ленина 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Характер современного использования: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Патриотическое воспитание, культурно- просветительская деятельность 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Описание памятника: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Обелиск «Войнам землякам павшим смертью героев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.г.» в передней части обелиска выступ с изображением звезды, на стене  изображен силуэт солдата склоненной перед  именами, не вернувшихся с фронта  односельчан</w:t>
            </w:r>
          </w:p>
        </w:tc>
      </w:tr>
      <w:tr w:rsidR="00740CFA" w:rsidRPr="00B37737" w:rsidTr="00D55A7C">
        <w:tc>
          <w:tcPr>
            <w:tcW w:w="5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Исторические сведения: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CFA" w:rsidRPr="00B37737" w:rsidRDefault="00740CFA" w:rsidP="00D55A7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По решению  заседания правления колхоза «Правда» </w:t>
            </w:r>
            <w:proofErr w:type="spell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Кигинского</w:t>
            </w:r>
            <w:proofErr w:type="spell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района, Башкирского АССР было решено возвести Памятник, приуроченный к 40-й годовщине Победы в ВОВ, в память</w:t>
            </w:r>
            <w:proofErr w:type="gramStart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 честь земляков погибших в годы Великой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B37737">
                <w:rPr>
                  <w:rFonts w:ascii="Times New Roman" w:hAnsi="Times New Roman" w:cs="Times New Roman"/>
                  <w:sz w:val="28"/>
                  <w:szCs w:val="28"/>
                </w:rPr>
                <w:t>1945 г</w:t>
              </w:r>
            </w:smartTag>
            <w:r w:rsidRPr="00B37737">
              <w:rPr>
                <w:rFonts w:ascii="Times New Roman" w:hAnsi="Times New Roman" w:cs="Times New Roman"/>
                <w:sz w:val="28"/>
                <w:szCs w:val="28"/>
              </w:rPr>
              <w:t xml:space="preserve">.г.». </w:t>
            </w:r>
          </w:p>
        </w:tc>
      </w:tr>
    </w:tbl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p w:rsidR="00740CFA" w:rsidRDefault="00740CFA"/>
    <w:sectPr w:rsidR="0074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0CFA"/>
    <w:rsid w:val="00740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угшщ</dc:creator>
  <cp:keywords/>
  <dc:description/>
  <cp:lastModifiedBy>угшщ</cp:lastModifiedBy>
  <cp:revision>2</cp:revision>
  <dcterms:created xsi:type="dcterms:W3CDTF">2019-03-11T09:30:00Z</dcterms:created>
  <dcterms:modified xsi:type="dcterms:W3CDTF">2019-03-11T09:31:00Z</dcterms:modified>
</cp:coreProperties>
</file>