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681598" w:rsidRPr="00681598" w:rsidTr="00103E4C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</w:rPr>
            </w:pP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Баш$ортостан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Республика%ы</w:t>
            </w:r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ны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#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=ы районы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</w:pP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#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</w:pP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Йыланлы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Советы 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бил&amp;м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&amp;%е 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хакимияте</w:t>
            </w:r>
            <w:proofErr w:type="spellEnd"/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</w:pPr>
          </w:p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1598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Баш</w:t>
            </w:r>
            <w:r w:rsidRPr="00681598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$</w:t>
            </w:r>
            <w:r w:rsidRPr="00681598">
              <w:rPr>
                <w:rFonts w:ascii="Times New Roman" w:eastAsia="Calibri" w:hAnsi="Times New Roman" w:cs="Times New Roman"/>
                <w:color w:val="000000"/>
              </w:rPr>
              <w:t>ортостан</w:t>
            </w:r>
            <w:proofErr w:type="spellEnd"/>
            <w:r w:rsidRPr="006815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Республика</w:t>
            </w:r>
            <w:r w:rsidRPr="00681598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681598">
              <w:rPr>
                <w:rFonts w:ascii="Times New Roman" w:eastAsia="Calibri" w:hAnsi="Times New Roman" w:cs="Times New Roman"/>
                <w:color w:val="000000"/>
              </w:rPr>
              <w:t>ыны</w:t>
            </w:r>
            <w:proofErr w:type="spellEnd"/>
            <w:r w:rsidRPr="00681598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sz w:val="28"/>
                <w:szCs w:val="28"/>
              </w:rPr>
            </w:pPr>
            <w:r w:rsidRPr="00681598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[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ый</w:t>
            </w:r>
            <w:proofErr w:type="spellEnd"/>
            <w:r w:rsidRPr="00681598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=</w:t>
            </w:r>
            <w:r w:rsidRPr="00681598">
              <w:rPr>
                <w:rFonts w:ascii="Times New Roman" w:eastAsia="Calibri" w:hAnsi="Times New Roman" w:cs="Times New Roman"/>
                <w:color w:val="000000"/>
              </w:rPr>
              <w:t xml:space="preserve">ы 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районыны</w:t>
            </w:r>
            <w:proofErr w:type="spellEnd"/>
            <w:r w:rsidRPr="00681598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  <w:r w:rsidRPr="006815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Йыланлы</w:t>
            </w:r>
            <w:proofErr w:type="spellEnd"/>
            <w:r w:rsidRPr="006815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ауыл</w:t>
            </w:r>
            <w:proofErr w:type="spellEnd"/>
            <w:r w:rsidRPr="00681598">
              <w:rPr>
                <w:rFonts w:ascii="Times New Roman" w:eastAsia="Calibri" w:hAnsi="Times New Roman" w:cs="Times New Roman"/>
                <w:color w:val="000000"/>
              </w:rPr>
              <w:t xml:space="preserve"> Советы 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ауыл</w:t>
            </w:r>
            <w:proofErr w:type="spellEnd"/>
            <w:r w:rsidRPr="006815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бил</w:t>
            </w:r>
            <w:r w:rsidRPr="00681598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681598">
              <w:rPr>
                <w:rFonts w:ascii="Times New Roman" w:eastAsia="Calibri" w:hAnsi="Times New Roman" w:cs="Times New Roman"/>
                <w:color w:val="000000"/>
              </w:rPr>
              <w:t>м</w:t>
            </w:r>
            <w:proofErr w:type="spellEnd"/>
            <w:r w:rsidRPr="00681598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681598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681598">
              <w:rPr>
                <w:rFonts w:ascii="Times New Roman" w:eastAsia="Calibri" w:hAnsi="Times New Roman" w:cs="Times New Roman"/>
                <w:color w:val="000000"/>
              </w:rPr>
              <w:t xml:space="preserve">е </w:t>
            </w:r>
            <w:proofErr w:type="spellStart"/>
            <w:r w:rsidRPr="00681598">
              <w:rPr>
                <w:rFonts w:ascii="Times New Roman" w:eastAsia="Calibri" w:hAnsi="Times New Roman" w:cs="Times New Roman"/>
                <w:color w:val="000000"/>
              </w:rPr>
              <w:t>хакимияте</w:t>
            </w:r>
            <w:proofErr w:type="spellEnd"/>
            <w:r w:rsidRPr="00681598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  <w:r w:rsidRPr="00681598">
              <w:rPr>
                <w:rFonts w:ascii="Arial New Bash" w:eastAsia="Calibri" w:hAnsi="Arial New Bash" w:cs="Arial New Bash"/>
                <w:noProof/>
                <w:sz w:val="20"/>
                <w:szCs w:val="20"/>
              </w:rPr>
              <w:drawing>
                <wp:inline distT="0" distB="0" distL="0" distR="0" wp14:anchorId="374CA6E9" wp14:editId="12AC146F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Еланлинский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сельсовет 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район 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681598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Республики Башкортостан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</w:p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1598">
              <w:rPr>
                <w:rFonts w:ascii="Times New Roman" w:eastAsia="Calibri" w:hAnsi="Times New Roman" w:cs="Times New Roman"/>
              </w:rPr>
              <w:t xml:space="preserve">(Администрация </w:t>
            </w:r>
            <w:proofErr w:type="spellStart"/>
            <w:r w:rsidRPr="00681598">
              <w:rPr>
                <w:rFonts w:ascii="Times New Roman" w:eastAsia="Calibri" w:hAnsi="Times New Roman" w:cs="Times New Roman"/>
              </w:rPr>
              <w:t>Еланлинского</w:t>
            </w:r>
            <w:proofErr w:type="spellEnd"/>
            <w:r w:rsidRPr="00681598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Pr="00681598">
              <w:rPr>
                <w:rFonts w:ascii="Times New Roman" w:eastAsia="Calibri" w:hAnsi="Times New Roman" w:cs="Times New Roman"/>
              </w:rPr>
              <w:t>Кигинского</w:t>
            </w:r>
            <w:proofErr w:type="spellEnd"/>
            <w:r w:rsidRPr="00681598">
              <w:rPr>
                <w:rFonts w:ascii="Times New Roman" w:eastAsia="Calibri" w:hAnsi="Times New Roman" w:cs="Times New Roman"/>
              </w:rPr>
              <w:t xml:space="preserve"> района </w:t>
            </w:r>
          </w:p>
          <w:p w:rsidR="00681598" w:rsidRPr="00681598" w:rsidRDefault="00681598" w:rsidP="00681598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81598">
              <w:rPr>
                <w:rFonts w:ascii="Times New Roman" w:eastAsia="Calibri" w:hAnsi="Times New Roman" w:cs="Times New Roman"/>
              </w:rPr>
              <w:t>Республики Башкортостан)</w:t>
            </w:r>
          </w:p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392" w:tblpY="141"/>
        <w:tblW w:w="8914" w:type="dxa"/>
        <w:tblLayout w:type="fixed"/>
        <w:tblLook w:val="0000" w:firstRow="0" w:lastRow="0" w:firstColumn="0" w:lastColumn="0" w:noHBand="0" w:noVBand="0"/>
      </w:tblPr>
      <w:tblGrid>
        <w:gridCol w:w="3260"/>
        <w:gridCol w:w="1995"/>
        <w:gridCol w:w="3659"/>
      </w:tblGrid>
      <w:tr w:rsidR="00681598" w:rsidRPr="00681598" w:rsidTr="00103E4C">
        <w:trPr>
          <w:trHeight w:val="620"/>
        </w:trPr>
        <w:tc>
          <w:tcPr>
            <w:tcW w:w="3260" w:type="dxa"/>
          </w:tcPr>
          <w:p w:rsidR="00681598" w:rsidRPr="00681598" w:rsidRDefault="00681598" w:rsidP="00681598">
            <w:pPr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681598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1995" w:type="dxa"/>
          </w:tcPr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15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681598" w:rsidRPr="00681598" w:rsidTr="00103E4C">
        <w:trPr>
          <w:trHeight w:val="122"/>
        </w:trPr>
        <w:tc>
          <w:tcPr>
            <w:tcW w:w="3260" w:type="dxa"/>
          </w:tcPr>
          <w:p w:rsidR="00681598" w:rsidRPr="00681598" w:rsidRDefault="00681598" w:rsidP="00681598">
            <w:pPr>
              <w:rPr>
                <w:rFonts w:ascii="Arial New Bash" w:eastAsia="Calibri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</w:rPr>
            </w:pPr>
          </w:p>
        </w:tc>
        <w:tc>
          <w:tcPr>
            <w:tcW w:w="3659" w:type="dxa"/>
          </w:tcPr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598" w:rsidRPr="00681598" w:rsidTr="00103E4C">
        <w:trPr>
          <w:trHeight w:val="444"/>
        </w:trPr>
        <w:tc>
          <w:tcPr>
            <w:tcW w:w="3260" w:type="dxa"/>
          </w:tcPr>
          <w:p w:rsidR="00681598" w:rsidRPr="00681598" w:rsidRDefault="00681598" w:rsidP="00681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март</w:t>
            </w:r>
            <w:r w:rsidRPr="00681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й.</w:t>
            </w:r>
          </w:p>
          <w:p w:rsidR="00681598" w:rsidRPr="00681598" w:rsidRDefault="00681598" w:rsidP="00681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81598">
              <w:rPr>
                <w:rFonts w:ascii="Times New Roman" w:eastAsia="Calibri" w:hAnsi="Times New Roman" w:cs="Times New Roman"/>
                <w:sz w:val="26"/>
                <w:szCs w:val="26"/>
              </w:rPr>
              <w:t>Йыланлы</w:t>
            </w:r>
            <w:proofErr w:type="spellEnd"/>
            <w:r w:rsidRPr="006815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1598">
              <w:rPr>
                <w:rFonts w:ascii="Times New Roman" w:eastAsia="Calibri" w:hAnsi="Times New Roman" w:cs="Times New Roman"/>
                <w:sz w:val="26"/>
                <w:szCs w:val="26"/>
              </w:rPr>
              <w:t>ауылы</w:t>
            </w:r>
            <w:proofErr w:type="spellEnd"/>
          </w:p>
        </w:tc>
        <w:tc>
          <w:tcPr>
            <w:tcW w:w="1995" w:type="dxa"/>
          </w:tcPr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D033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3659" w:type="dxa"/>
          </w:tcPr>
          <w:p w:rsidR="00681598" w:rsidRPr="00681598" w:rsidRDefault="00681598" w:rsidP="00681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марта</w:t>
            </w:r>
            <w:r w:rsidRPr="00681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  <w:p w:rsidR="00681598" w:rsidRPr="00681598" w:rsidRDefault="00681598" w:rsidP="00681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5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681598">
              <w:rPr>
                <w:rFonts w:ascii="Times New Roman" w:eastAsia="Calibri" w:hAnsi="Times New Roman" w:cs="Times New Roman"/>
                <w:sz w:val="26"/>
                <w:szCs w:val="26"/>
              </w:rPr>
              <w:t>Еланлино</w:t>
            </w:r>
            <w:proofErr w:type="spellEnd"/>
          </w:p>
          <w:p w:rsidR="00681598" w:rsidRPr="00681598" w:rsidRDefault="00681598" w:rsidP="00681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598" w:rsidRPr="006F4934" w:rsidRDefault="00681598" w:rsidP="00681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4934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6F4934">
        <w:rPr>
          <w:rFonts w:ascii="Times New Roman" w:hAnsi="Times New Roman" w:cs="Times New Roman"/>
          <w:b w:val="0"/>
          <w:sz w:val="28"/>
          <w:szCs w:val="28"/>
        </w:rPr>
        <w:t>Кигинский</w:t>
      </w:r>
      <w:proofErr w:type="spellEnd"/>
      <w:r w:rsidRPr="006F493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681598" w:rsidRDefault="00681598" w:rsidP="00681598">
      <w:pPr>
        <w:pStyle w:val="ConsPlusNormal"/>
        <w:jc w:val="both"/>
      </w:pPr>
    </w:p>
    <w:p w:rsidR="00681598" w:rsidRPr="006F4934" w:rsidRDefault="00681598" w:rsidP="00681598">
      <w:pPr>
        <w:pStyle w:val="ConsPlusNormal"/>
        <w:ind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35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20.09.2014 N 963 (ред. от 01.12.2021) &quot;Об осуществлении банковского сопровождения контрактов&quot; (вместе с &quot;Правилами осуществления банковского сопровождения контрактов&quot;) {КонсультантПлюс}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2014 года N 963 "Об осуществлении банковского сопровождения контрактов" Правительство Республики Башкортостан, Постановлением  Правительство Республики Башкортостан от 15 ноября 2021 года №598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493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6F49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81598" w:rsidRPr="006F4934" w:rsidRDefault="00681598" w:rsidP="0068159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6F4934">
        <w:rPr>
          <w:rFonts w:ascii="Times New Roman" w:hAnsi="Times New Roman" w:cs="Times New Roman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493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6F49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в следующих случаях:</w:t>
      </w:r>
    </w:p>
    <w:p w:rsidR="00681598" w:rsidRPr="006F4934" w:rsidRDefault="00681598" w:rsidP="0068159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100 </w:t>
      </w:r>
      <w:proofErr w:type="spellStart"/>
      <w:r w:rsidRPr="006F493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6F4934">
        <w:rPr>
          <w:rFonts w:ascii="Times New Roman" w:hAnsi="Times New Roman" w:cs="Times New Roman"/>
          <w:sz w:val="28"/>
          <w:szCs w:val="28"/>
        </w:rPr>
        <w:t>;</w:t>
      </w:r>
    </w:p>
    <w:p w:rsidR="00681598" w:rsidRDefault="00681598" w:rsidP="006815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предусматривающего в </w:t>
      </w:r>
      <w:r w:rsidRPr="006F4934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к проведению банком мониторинга расчетов, осуществляемых в рамках исполнения сопровождаемого контракта, оказание банком иных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150 </w:t>
      </w:r>
      <w:proofErr w:type="spellStart"/>
      <w:r w:rsidRPr="006F493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6F4934">
        <w:rPr>
          <w:rFonts w:ascii="Times New Roman" w:hAnsi="Times New Roman" w:cs="Times New Roman"/>
          <w:sz w:val="28"/>
          <w:szCs w:val="28"/>
        </w:rPr>
        <w:t>.</w:t>
      </w:r>
      <w:bookmarkStart w:id="2" w:name="P20"/>
      <w:bookmarkEnd w:id="2"/>
    </w:p>
    <w:p w:rsidR="00681598" w:rsidRPr="006F4934" w:rsidRDefault="00681598" w:rsidP="006815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2. Установить, что положения </w:t>
      </w:r>
      <w:hyperlink w:anchor="P17" w:tooltip="1. Определить, что банковское сопровождение контрактов, предметом которых являются поставки товаров, выполнение работ, оказание услуг для государственных нужд Республики Башкортостан, осуществляется в следующих случаях: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применяются:</w:t>
      </w:r>
    </w:p>
    <w:p w:rsidR="00681598" w:rsidRPr="006F4934" w:rsidRDefault="00681598" w:rsidP="006815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закупок услуг по предоставлению кредитных средств для финансирования дефицита бюджета и (или) погашения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493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6F49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681598" w:rsidRPr="006F4934" w:rsidRDefault="00681598" w:rsidP="006815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муниципальных контрактов на поставку товаров, выполнение работ, оказание услуг, подлежащих казначейскому сопровождению в случаях, установленных отдельными </w:t>
      </w:r>
      <w:r>
        <w:rPr>
          <w:rFonts w:ascii="Times New Roman" w:hAnsi="Times New Roman" w:cs="Times New Roman"/>
          <w:sz w:val="28"/>
          <w:szCs w:val="28"/>
        </w:rPr>
        <w:t xml:space="preserve">решениями Правительства Республики Башкортостан, нормативными правовыми актами органа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493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6F49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81598" w:rsidRPr="00681338" w:rsidRDefault="00681598" w:rsidP="006815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33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4C422B" w:rsidRDefault="00681598" w:rsidP="00681598">
      <w:pPr>
        <w:pStyle w:val="ConsPlusNormal"/>
        <w:tabs>
          <w:tab w:val="left" w:pos="102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68133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Сибагатуллина</w:t>
      </w:r>
      <w:proofErr w:type="spellEnd"/>
    </w:p>
    <w:p w:rsidR="00681598" w:rsidRPr="00681338" w:rsidRDefault="00681598" w:rsidP="00681598">
      <w:pPr>
        <w:pStyle w:val="ConsPlusNormal"/>
        <w:tabs>
          <w:tab w:val="left" w:pos="1020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681598" w:rsidRPr="00681338" w:rsidRDefault="00681598" w:rsidP="00681598">
      <w:pPr>
        <w:pStyle w:val="ConsPlusNormal"/>
        <w:jc w:val="right"/>
      </w:pPr>
    </w:p>
    <w:p w:rsidR="00381B07" w:rsidRDefault="00381B07"/>
    <w:sectPr w:rsidR="00381B07" w:rsidSect="00681598">
      <w:footerReference w:type="default" r:id="rId9"/>
      <w:pgSz w:w="11906" w:h="16838"/>
      <w:pgMar w:top="284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ED" w:rsidRDefault="007E5EED">
      <w:r>
        <w:separator/>
      </w:r>
    </w:p>
  </w:endnote>
  <w:endnote w:type="continuationSeparator" w:id="0">
    <w:p w:rsidR="007E5EED" w:rsidRDefault="007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38" w:rsidRDefault="007E5EE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81338" w:rsidRDefault="0068159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ED" w:rsidRDefault="007E5EED">
      <w:r>
        <w:separator/>
      </w:r>
    </w:p>
  </w:footnote>
  <w:footnote w:type="continuationSeparator" w:id="0">
    <w:p w:rsidR="007E5EED" w:rsidRDefault="007E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38"/>
    <w:rsid w:val="00381B07"/>
    <w:rsid w:val="00681598"/>
    <w:rsid w:val="007E5EED"/>
    <w:rsid w:val="009D0336"/>
    <w:rsid w:val="00C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A857-1767-467C-9721-4C6E0AE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7EC777833EB085A50C1551699ECA7E00803096C2B759417B29B53F5A2765E11E01B458147609E75823ED8697A99ECBD43AM4T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48CB45E0742779B33BA4906E67805E07911472987D1D161BAC44EAD3A9CF9513E6C98FB4FE537257A395D19EE84A287C5BB95FCL3T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2023-03-10T11:12:00Z</dcterms:created>
  <dcterms:modified xsi:type="dcterms:W3CDTF">2023-03-14T10:11:00Z</dcterms:modified>
</cp:coreProperties>
</file>