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1624"/>
        <w:gridCol w:w="3718"/>
      </w:tblGrid>
      <w:tr w:rsidR="00364924" w:rsidRPr="00364924" w:rsidTr="003B1129">
        <w:tc>
          <w:tcPr>
            <w:tcW w:w="4021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Баш</w:t>
            </w:r>
            <w:r w:rsidRPr="00364924">
              <w:rPr>
                <w:rFonts w:ascii="Arial New Bash" w:eastAsia="Times New Roman" w:hAnsi="Arial New Bash" w:cs="Arial"/>
                <w:b/>
                <w:bCs/>
                <w:color w:val="000000"/>
                <w:sz w:val="24"/>
                <w:szCs w:val="24"/>
                <w:lang w:val="tt-RU" w:eastAsia="ru-RU"/>
              </w:rPr>
              <w:t>к</w:t>
            </w:r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ортостан </w:t>
            </w: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3649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һ</w:t>
            </w:r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64924">
              <w:rPr>
                <w:rFonts w:ascii="Arial New Bash" w:eastAsia="Times New Roman" w:hAnsi="Arial New Bash" w:cs="Times New Roman"/>
                <w:b/>
                <w:color w:val="000000"/>
                <w:sz w:val="24"/>
                <w:szCs w:val="24"/>
                <w:lang w:eastAsia="ru-RU"/>
              </w:rPr>
              <w:t>ны</w:t>
            </w:r>
            <w:r w:rsidRPr="003649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4924">
              <w:rPr>
                <w:rFonts w:ascii="Arial New Bash" w:eastAsia="Times New Roman" w:hAnsi="Arial New Bash" w:cs="Arial"/>
                <w:b/>
                <w:bCs/>
                <w:sz w:val="24"/>
                <w:szCs w:val="24"/>
                <w:lang w:eastAsia="ru-RU"/>
              </w:rPr>
              <w:t>К</w:t>
            </w:r>
            <w:r w:rsidRPr="00364924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Pr="003649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ғ</w:t>
            </w:r>
            <w:r w:rsidRPr="00364924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районыны</w:t>
            </w:r>
            <w:r w:rsidRPr="003649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ң</w:t>
            </w:r>
            <w:proofErr w:type="spellEnd"/>
            <w:r w:rsidRPr="00364924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Йыланлы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бил</w:t>
            </w:r>
            <w:r w:rsidRPr="003649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</w:t>
            </w:r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3649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әһ</w:t>
            </w:r>
            <w:r w:rsidRPr="00364924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</w:t>
            </w: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(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Баш$ортостан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Республика%ыны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#</w:t>
            </w: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[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ый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=ы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районыны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#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Йыланлы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 Советы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бил&amp;м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&amp;%е Советы)</w:t>
            </w:r>
          </w:p>
        </w:tc>
        <w:tc>
          <w:tcPr>
            <w:tcW w:w="173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sz w:val="32"/>
                <w:szCs w:val="32"/>
                <w:lang w:eastAsia="ru-RU"/>
              </w:rPr>
            </w:pPr>
            <w:r w:rsidRPr="00364924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C35D7A" wp14:editId="09E5EBF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</wp:posOffset>
                  </wp:positionV>
                  <wp:extent cx="731520" cy="7912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9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 сельского поселения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Еланлинский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Кигинский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(Совет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Еланлинского</w:t>
            </w:r>
            <w:proofErr w:type="spellEnd"/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сельсовета </w:t>
            </w:r>
            <w:proofErr w:type="spellStart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Кигинского</w:t>
            </w:r>
            <w:proofErr w:type="spellEnd"/>
            <w:r w:rsidRPr="00364924">
              <w:rPr>
                <w:rFonts w:ascii="Arial New Bash" w:eastAsia="Times New Roman" w:hAnsi="Arial New Bash" w:cs="Times New Roman"/>
                <w:lang w:eastAsia="ru-RU"/>
              </w:rPr>
              <w:t xml:space="preserve"> района</w:t>
            </w:r>
          </w:p>
          <w:p w:rsidR="00364924" w:rsidRPr="00364924" w:rsidRDefault="00364924" w:rsidP="00364924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lang w:eastAsia="ru-RU"/>
              </w:rPr>
              <w:t>Республики Башкортостан)</w:t>
            </w:r>
          </w:p>
        </w:tc>
      </w:tr>
    </w:tbl>
    <w:tbl>
      <w:tblPr>
        <w:tblpPr w:leftFromText="180" w:rightFromText="180" w:bottomFromText="160" w:vertAnchor="text" w:horzAnchor="margin" w:tblpY="218"/>
        <w:tblW w:w="9970" w:type="dxa"/>
        <w:tblLayout w:type="fixed"/>
        <w:tblLook w:val="04A0" w:firstRow="1" w:lastRow="0" w:firstColumn="1" w:lastColumn="0" w:noHBand="0" w:noVBand="1"/>
      </w:tblPr>
      <w:tblGrid>
        <w:gridCol w:w="3805"/>
        <w:gridCol w:w="2536"/>
        <w:gridCol w:w="3629"/>
      </w:tblGrid>
      <w:tr w:rsidR="00364924" w:rsidRPr="00364924" w:rsidTr="003B1129">
        <w:trPr>
          <w:trHeight w:val="342"/>
        </w:trPr>
        <w:tc>
          <w:tcPr>
            <w:tcW w:w="3805" w:type="dxa"/>
            <w:hideMark/>
          </w:tcPr>
          <w:p w:rsidR="00364924" w:rsidRPr="00364924" w:rsidRDefault="00364924" w:rsidP="009F302B">
            <w:pPr>
              <w:spacing w:after="0" w:line="240" w:lineRule="auto"/>
              <w:ind w:left="180"/>
              <w:jc w:val="center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  <w:r w:rsidRPr="00364924"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  <w:t>KАРАР</w:t>
            </w:r>
          </w:p>
        </w:tc>
        <w:tc>
          <w:tcPr>
            <w:tcW w:w="2536" w:type="dxa"/>
          </w:tcPr>
          <w:p w:rsidR="00364924" w:rsidRPr="00364924" w:rsidRDefault="00364924" w:rsidP="009F302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9" w:type="dxa"/>
            <w:hideMark/>
          </w:tcPr>
          <w:p w:rsidR="00364924" w:rsidRPr="00364924" w:rsidRDefault="00364924" w:rsidP="009F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4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364924" w:rsidRPr="00364924" w:rsidTr="003B1129">
        <w:trPr>
          <w:trHeight w:val="342"/>
        </w:trPr>
        <w:tc>
          <w:tcPr>
            <w:tcW w:w="3805" w:type="dxa"/>
          </w:tcPr>
          <w:p w:rsidR="00364924" w:rsidRPr="00364924" w:rsidRDefault="00364924" w:rsidP="00364924">
            <w:pPr>
              <w:spacing w:after="0" w:line="240" w:lineRule="auto"/>
              <w:ind w:left="180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</w:tcPr>
          <w:p w:rsidR="00364924" w:rsidRPr="00364924" w:rsidRDefault="00364924" w:rsidP="0036492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9" w:type="dxa"/>
          </w:tcPr>
          <w:p w:rsidR="00364924" w:rsidRPr="00364924" w:rsidRDefault="00364924" w:rsidP="00364924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4924" w:rsidRPr="00364924" w:rsidTr="003B1129">
        <w:trPr>
          <w:trHeight w:val="129"/>
        </w:trPr>
        <w:tc>
          <w:tcPr>
            <w:tcW w:w="3805" w:type="dxa"/>
          </w:tcPr>
          <w:p w:rsidR="00364924" w:rsidRPr="00364924" w:rsidRDefault="009F302B" w:rsidP="009F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декабрь 2023</w:t>
            </w:r>
            <w:r w:rsidR="00364924" w:rsidRPr="0036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й.</w:t>
            </w:r>
          </w:p>
          <w:p w:rsidR="00364924" w:rsidRPr="00364924" w:rsidRDefault="00364924" w:rsidP="009F302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hideMark/>
          </w:tcPr>
          <w:p w:rsidR="00364924" w:rsidRPr="00364924" w:rsidRDefault="009F302B" w:rsidP="009F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29-4</w:t>
            </w:r>
            <w:r w:rsidR="0036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3629" w:type="dxa"/>
            <w:hideMark/>
          </w:tcPr>
          <w:p w:rsidR="00364924" w:rsidRPr="00364924" w:rsidRDefault="009F302B" w:rsidP="009F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декабря 2023</w:t>
            </w:r>
            <w:r w:rsidR="00364924" w:rsidRPr="0036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364924" w:rsidRPr="00364924" w:rsidRDefault="00364924" w:rsidP="002A1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924">
        <w:rPr>
          <w:rFonts w:ascii="Arial New Bash" w:eastAsia="Times New Roman" w:hAnsi="Arial New Bash" w:cs="Times New Roman"/>
          <w:lang w:eastAsia="ru-RU"/>
        </w:rPr>
        <w:t>Йыланлы</w:t>
      </w:r>
      <w:proofErr w:type="spellEnd"/>
      <w:r w:rsidRPr="0036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9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ауылы</w:t>
      </w:r>
      <w:proofErr w:type="spellEnd"/>
      <w:r w:rsidRPr="0036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с. </w:t>
      </w:r>
      <w:proofErr w:type="spellStart"/>
      <w:r w:rsidRPr="0036492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Еланлино</w:t>
      </w:r>
      <w:proofErr w:type="spellEnd"/>
    </w:p>
    <w:p w:rsidR="00364924" w:rsidRDefault="00364924" w:rsidP="00364924">
      <w:pPr>
        <w:pStyle w:val="docdata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364924" w:rsidRPr="00364924" w:rsidRDefault="00364924" w:rsidP="00364924">
      <w:pPr>
        <w:pStyle w:val="docdata"/>
        <w:widowControl w:val="0"/>
        <w:spacing w:before="0" w:beforeAutospacing="0" w:after="0" w:afterAutospacing="0"/>
        <w:ind w:firstLine="709"/>
        <w:jc w:val="center"/>
        <w:rPr>
          <w:b/>
        </w:rPr>
      </w:pPr>
      <w:r w:rsidRPr="00364924">
        <w:rPr>
          <w:b/>
          <w:color w:val="000000"/>
          <w:sz w:val="28"/>
          <w:szCs w:val="28"/>
        </w:rPr>
        <w:t xml:space="preserve">О публичных слушаниях по проекту решения Совета сельского поселения </w:t>
      </w:r>
      <w:proofErr w:type="spellStart"/>
      <w:r>
        <w:rPr>
          <w:b/>
          <w:color w:val="000000"/>
          <w:sz w:val="28"/>
          <w:szCs w:val="28"/>
        </w:rPr>
        <w:t>Еланлинский</w:t>
      </w:r>
      <w:proofErr w:type="spellEnd"/>
      <w:r w:rsidRPr="00364924">
        <w:rPr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364924">
        <w:rPr>
          <w:b/>
          <w:color w:val="000000"/>
          <w:sz w:val="28"/>
          <w:szCs w:val="28"/>
        </w:rPr>
        <w:t>Кигинский</w:t>
      </w:r>
      <w:proofErr w:type="spellEnd"/>
      <w:r w:rsidRPr="00364924">
        <w:rPr>
          <w:b/>
          <w:color w:val="000000"/>
          <w:sz w:val="28"/>
          <w:szCs w:val="28"/>
        </w:rPr>
        <w:t xml:space="preserve"> район Республики Башкортостан «О бюджете сельского поселения </w:t>
      </w:r>
      <w:proofErr w:type="spellStart"/>
      <w:r>
        <w:rPr>
          <w:b/>
          <w:color w:val="000000"/>
          <w:sz w:val="28"/>
          <w:szCs w:val="28"/>
        </w:rPr>
        <w:t>Еланлинский</w:t>
      </w:r>
      <w:proofErr w:type="spellEnd"/>
      <w:r w:rsidRPr="00364924">
        <w:rPr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364924">
        <w:rPr>
          <w:b/>
          <w:color w:val="000000"/>
          <w:sz w:val="28"/>
          <w:szCs w:val="28"/>
        </w:rPr>
        <w:t>Кигинский</w:t>
      </w:r>
      <w:proofErr w:type="spellEnd"/>
      <w:r w:rsidRPr="00364924">
        <w:rPr>
          <w:b/>
          <w:color w:val="000000"/>
          <w:sz w:val="28"/>
          <w:szCs w:val="28"/>
        </w:rPr>
        <w:t xml:space="preserve"> район Республики Башкортостан </w:t>
      </w:r>
    </w:p>
    <w:p w:rsidR="00364924" w:rsidRPr="00364924" w:rsidRDefault="009F302B" w:rsidP="00364924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  <w:color w:val="000000"/>
          <w:sz w:val="28"/>
          <w:szCs w:val="28"/>
        </w:rPr>
        <w:t>на 2024 год и на плановый период 2025 и 2026</w:t>
      </w:r>
      <w:r w:rsidR="00364924" w:rsidRPr="00364924">
        <w:rPr>
          <w:b/>
          <w:color w:val="000000"/>
          <w:sz w:val="28"/>
          <w:szCs w:val="28"/>
        </w:rPr>
        <w:t xml:space="preserve"> годов»</w:t>
      </w:r>
    </w:p>
    <w:p w:rsidR="00364924" w:rsidRDefault="00364924" w:rsidP="00364924">
      <w:pPr>
        <w:pStyle w:val="a3"/>
        <w:widowControl w:val="0"/>
        <w:spacing w:before="0" w:beforeAutospacing="0" w:after="0" w:afterAutospacing="0"/>
        <w:ind w:firstLine="709"/>
        <w:jc w:val="center"/>
      </w:pPr>
      <w:r>
        <w:t> </w:t>
      </w:r>
    </w:p>
    <w:p w:rsidR="00364924" w:rsidRDefault="00364924" w:rsidP="0036492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выслушав и обсудив информацию «О бюджете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="004E1554">
        <w:rPr>
          <w:color w:val="000000"/>
          <w:sz w:val="28"/>
          <w:szCs w:val="28"/>
        </w:rPr>
        <w:t xml:space="preserve"> Республики Башкортостан на 2024 год и на плановый период 2025 и 2026</w:t>
      </w:r>
      <w:r>
        <w:rPr>
          <w:color w:val="000000"/>
          <w:sz w:val="28"/>
          <w:szCs w:val="28"/>
        </w:rPr>
        <w:t xml:space="preserve"> годов», Совет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р е ш и л:</w:t>
      </w:r>
    </w:p>
    <w:p w:rsidR="00364924" w:rsidRDefault="00364924" w:rsidP="00364924">
      <w:pPr>
        <w:pStyle w:val="a3"/>
        <w:widowControl w:val="0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 Информацию главы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>
        <w:rPr>
          <w:color w:val="000000"/>
          <w:sz w:val="28"/>
          <w:szCs w:val="28"/>
        </w:rPr>
        <w:t>Сибагатуллиной</w:t>
      </w:r>
      <w:proofErr w:type="spellEnd"/>
      <w:r>
        <w:rPr>
          <w:color w:val="000000"/>
          <w:sz w:val="28"/>
          <w:szCs w:val="28"/>
        </w:rPr>
        <w:t xml:space="preserve"> Г.Р. принять к сведению.</w:t>
      </w:r>
    </w:p>
    <w:p w:rsidR="00364924" w:rsidRDefault="00364924" w:rsidP="0036492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 Комиссии по проведению публичных слушаний по проекту решения Совета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«О бюджете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</w:t>
      </w:r>
      <w:r w:rsidR="004E1554">
        <w:rPr>
          <w:color w:val="000000"/>
          <w:sz w:val="28"/>
          <w:szCs w:val="28"/>
        </w:rPr>
        <w:t>остан на 2024 год и на плановый период  2025 и 2026</w:t>
      </w:r>
      <w:r>
        <w:rPr>
          <w:color w:val="000000"/>
          <w:sz w:val="28"/>
          <w:szCs w:val="28"/>
        </w:rPr>
        <w:t xml:space="preserve"> годов» представить результаты публичных слушаний в Совет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Башкортостан, в сроки согласно «Положению о проведении публичных слушаний в Совете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Башкортостан».</w:t>
      </w:r>
    </w:p>
    <w:p w:rsidR="00364924" w:rsidRDefault="00364924" w:rsidP="00364924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3. Обнародовать результаты публичных слушаний на информационном стенде путем вывешивания в здании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и на официальном сайте сельского поселения.</w:t>
      </w:r>
    </w:p>
    <w:p w:rsidR="00364924" w:rsidRDefault="00364924" w:rsidP="00364924">
      <w:pPr>
        <w:pStyle w:val="a3"/>
        <w:spacing w:before="0" w:beforeAutospacing="0" w:after="0" w:afterAutospacing="0"/>
        <w:ind w:left="709"/>
        <w:jc w:val="both"/>
      </w:pPr>
      <w:r>
        <w:t> </w:t>
      </w:r>
    </w:p>
    <w:p w:rsidR="00364924" w:rsidRDefault="00364924" w:rsidP="00364924">
      <w:pPr>
        <w:pStyle w:val="a3"/>
        <w:spacing w:before="0" w:beforeAutospacing="0" w:after="0" w:afterAutospacing="0"/>
        <w:ind w:left="709"/>
        <w:jc w:val="both"/>
      </w:pPr>
      <w:r>
        <w:t> </w:t>
      </w:r>
    </w:p>
    <w:p w:rsidR="00364924" w:rsidRDefault="00364924" w:rsidP="00364924">
      <w:pPr>
        <w:pStyle w:val="a3"/>
        <w:spacing w:before="0" w:beforeAutospacing="0" w:after="0" w:afterAutospacing="0"/>
        <w:jc w:val="both"/>
      </w:pPr>
      <w:r>
        <w:t> </w:t>
      </w: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сельского  поселения</w:t>
      </w:r>
      <w:proofErr w:type="gramEnd"/>
      <w:r>
        <w:rPr>
          <w:color w:val="000000"/>
          <w:sz w:val="28"/>
          <w:szCs w:val="28"/>
        </w:rPr>
        <w:t>                                </w:t>
      </w:r>
      <w:r w:rsidR="004E1554" w:rsidRPr="004E1554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  Г.Р. </w:t>
      </w:r>
      <w:proofErr w:type="spellStart"/>
      <w:r>
        <w:rPr>
          <w:color w:val="000000"/>
          <w:sz w:val="28"/>
          <w:szCs w:val="28"/>
        </w:rPr>
        <w:t>Сибагатуллина</w:t>
      </w:r>
      <w:proofErr w:type="spellEnd"/>
      <w:r>
        <w:rPr>
          <w:color w:val="000000"/>
          <w:sz w:val="28"/>
          <w:szCs w:val="28"/>
        </w:rPr>
        <w:t xml:space="preserve">                                   </w:t>
      </w:r>
    </w:p>
    <w:p w:rsidR="00364924" w:rsidRDefault="00364924" w:rsidP="00364924">
      <w:pPr>
        <w:pStyle w:val="a3"/>
        <w:spacing w:before="0" w:beforeAutospacing="0" w:after="0" w:afterAutospacing="0"/>
        <w:ind w:left="709"/>
        <w:jc w:val="both"/>
      </w:pPr>
    </w:p>
    <w:p w:rsidR="00364924" w:rsidRDefault="00364924" w:rsidP="00364924">
      <w:pPr>
        <w:pStyle w:val="a3"/>
        <w:spacing w:before="0" w:beforeAutospacing="0" w:after="0" w:afterAutospacing="0"/>
      </w:pPr>
      <w:r>
        <w:t> </w:t>
      </w:r>
    </w:p>
    <w:p w:rsidR="00B7334C" w:rsidRDefault="00B7334C"/>
    <w:sectPr w:rsidR="00B7334C" w:rsidSect="003649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CF"/>
    <w:rsid w:val="00151DCF"/>
    <w:rsid w:val="002A10C1"/>
    <w:rsid w:val="00364924"/>
    <w:rsid w:val="004E1554"/>
    <w:rsid w:val="009F302B"/>
    <w:rsid w:val="00B7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130C9-8780-47F9-A588-458B0DBC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456,bqiaagaaeyqcaaagiaiaaamfggaabrmaaaaaaaaaaaaaaaaaaaaaaaaaaaaaaaaaaaaaaaaaaaaaaaaaaaaaaaaaaaaaaaaaaaaaaaaaaaaaaaaaaaaaaaaaaaaaaaaaaaaaaaaaaaaaaaaaaaaaaaaaaaaaaaaaaaaaaaaaaaaaaaaaaaaaaaaaaaaaaaaaaaaaaaaaaaaaaaaaaaaaaaaaaaaaaaaaaaaaaaaa"/>
    <w:basedOn w:val="a"/>
    <w:rsid w:val="0036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2022-12-26T10:57:00Z</cp:lastPrinted>
  <dcterms:created xsi:type="dcterms:W3CDTF">2022-12-26T10:31:00Z</dcterms:created>
  <dcterms:modified xsi:type="dcterms:W3CDTF">2023-12-21T09:07:00Z</dcterms:modified>
</cp:coreProperties>
</file>