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4"/>
        <w:gridCol w:w="1743"/>
        <w:gridCol w:w="3658"/>
      </w:tblGrid>
      <w:tr w:rsidR="004A09DF" w:rsidRPr="00985D5B" w:rsidTr="00183C86"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Баш</w:t>
            </w:r>
            <w:r w:rsidRPr="00985D5B">
              <w:rPr>
                <w:rFonts w:ascii="Arial New Bash" w:eastAsia="Times New Roman" w:hAnsi="Arial New Bash" w:cs="Arial"/>
                <w:b/>
                <w:bCs/>
                <w:color w:val="000000"/>
                <w:sz w:val="24"/>
                <w:szCs w:val="24"/>
                <w:lang w:val="tt-RU" w:eastAsia="ru-RU"/>
              </w:rPr>
              <w:t>к</w:t>
            </w:r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ортостан</w:t>
            </w:r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</w:t>
            </w:r>
            <w:r w:rsidRPr="00985D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һ</w:t>
            </w:r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985D5B">
              <w:rPr>
                <w:rFonts w:ascii="Arial New Bash" w:eastAsia="Times New Roman" w:hAnsi="Arial New Bash" w:cs="Times New Roman"/>
                <w:b/>
                <w:color w:val="000000"/>
                <w:sz w:val="24"/>
                <w:szCs w:val="24"/>
                <w:lang w:eastAsia="ru-RU"/>
              </w:rPr>
              <w:t>ны</w:t>
            </w:r>
            <w:r w:rsidRPr="00985D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ң</w:t>
            </w:r>
            <w:proofErr w:type="spellEnd"/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5D5B">
              <w:rPr>
                <w:rFonts w:ascii="Arial New Bash" w:eastAsia="Times New Roman" w:hAnsi="Arial New Bash" w:cs="Arial"/>
                <w:b/>
                <w:bCs/>
                <w:sz w:val="24"/>
                <w:szCs w:val="24"/>
                <w:lang w:eastAsia="ru-RU"/>
              </w:rPr>
              <w:t>К</w:t>
            </w:r>
            <w:r w:rsidRPr="00985D5B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ый</w:t>
            </w:r>
            <w:r w:rsidRPr="00985D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ғ</w:t>
            </w:r>
            <w:r w:rsidRPr="00985D5B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районыны</w:t>
            </w:r>
            <w:r w:rsidRPr="00985D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ң</w:t>
            </w:r>
            <w:proofErr w:type="spellEnd"/>
            <w:r w:rsidRPr="00985D5B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Йыланлы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ауыл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ауыл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бил</w:t>
            </w:r>
            <w:r w:rsidRPr="00985D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</w:t>
            </w:r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</w:t>
            </w:r>
            <w:r w:rsidRPr="00985D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әһ</w:t>
            </w:r>
            <w:r w:rsidRPr="00985D5B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</w:t>
            </w:r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(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Баш$ортостан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Республика%ыны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#</w:t>
            </w:r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32"/>
                <w:szCs w:val="32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[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ый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=ы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районыны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#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Йыланлы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ауыл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 Советы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ауыл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бил&amp;м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&amp;%е Советы)</w:t>
            </w: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sz w:val="32"/>
                <w:szCs w:val="32"/>
                <w:lang w:eastAsia="ru-RU"/>
              </w:rPr>
            </w:pPr>
            <w:r w:rsidRPr="00985D5B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E759FF3" wp14:editId="1186037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</wp:posOffset>
                  </wp:positionV>
                  <wp:extent cx="731520" cy="791210"/>
                  <wp:effectExtent l="0" t="0" r="0" b="8890"/>
                  <wp:wrapNone/>
                  <wp:docPr id="1" name="Рисунок 1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Совет сельского поселения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Еланлинский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</w:t>
            </w:r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Кигинский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(Совет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Еланлинского</w:t>
            </w:r>
            <w:proofErr w:type="spellEnd"/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сельсовета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Кигинского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 района</w:t>
            </w:r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32"/>
                <w:szCs w:val="32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Республики Башкортостан)</w:t>
            </w:r>
          </w:p>
        </w:tc>
      </w:tr>
    </w:tbl>
    <w:tbl>
      <w:tblPr>
        <w:tblpPr w:leftFromText="180" w:rightFromText="180" w:vertAnchor="text" w:horzAnchor="margin" w:tblpXSpec="center" w:tblpY="233"/>
        <w:tblW w:w="10188" w:type="dxa"/>
        <w:tblLayout w:type="fixed"/>
        <w:tblLook w:val="0000" w:firstRow="0" w:lastRow="0" w:firstColumn="0" w:lastColumn="0" w:noHBand="0" w:noVBand="0"/>
      </w:tblPr>
      <w:tblGrid>
        <w:gridCol w:w="3888"/>
        <w:gridCol w:w="2592"/>
        <w:gridCol w:w="3708"/>
      </w:tblGrid>
      <w:tr w:rsidR="004A09DF" w:rsidRPr="00985D5B" w:rsidTr="00183C86">
        <w:tc>
          <w:tcPr>
            <w:tcW w:w="3888" w:type="dxa"/>
          </w:tcPr>
          <w:p w:rsidR="004A09DF" w:rsidRPr="00985D5B" w:rsidRDefault="004A09DF" w:rsidP="00183C86">
            <w:pPr>
              <w:spacing w:after="0" w:line="240" w:lineRule="auto"/>
              <w:ind w:left="180"/>
              <w:jc w:val="center"/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  <w:t xml:space="preserve">     KАРАР</w:t>
            </w:r>
          </w:p>
        </w:tc>
        <w:tc>
          <w:tcPr>
            <w:tcW w:w="2592" w:type="dxa"/>
          </w:tcPr>
          <w:p w:rsidR="004A09DF" w:rsidRPr="00985D5B" w:rsidRDefault="004A09DF" w:rsidP="00183C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8" w:type="dxa"/>
          </w:tcPr>
          <w:p w:rsidR="004A09DF" w:rsidRPr="00985D5B" w:rsidRDefault="004A09DF" w:rsidP="00183C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РЕШЕНИЕ</w:t>
            </w:r>
          </w:p>
        </w:tc>
      </w:tr>
      <w:tr w:rsidR="004A09DF" w:rsidRPr="00985D5B" w:rsidTr="00183C86">
        <w:trPr>
          <w:trHeight w:val="123"/>
        </w:trPr>
        <w:tc>
          <w:tcPr>
            <w:tcW w:w="3888" w:type="dxa"/>
          </w:tcPr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A09DF" w:rsidRPr="00985D5B" w:rsidRDefault="00F6087A" w:rsidP="00183C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</w:t>
            </w:r>
            <w:r w:rsidR="004A0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  <w:r w:rsidR="004A09DF" w:rsidRPr="009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4A09DF" w:rsidRPr="009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й.</w:t>
            </w:r>
          </w:p>
          <w:p w:rsidR="004A09DF" w:rsidRPr="00996A97" w:rsidRDefault="00996A97" w:rsidP="0099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New Bash" w:eastAsia="Times New Roman" w:hAnsi="Arial New Bash" w:cs="Times New Roman"/>
                <w:lang w:eastAsia="ru-RU"/>
              </w:rPr>
              <w:t xml:space="preserve"> 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Йыланлы</w:t>
            </w:r>
            <w:proofErr w:type="spellEnd"/>
            <w:r w:rsidRPr="0036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ауылы</w:t>
            </w:r>
            <w:proofErr w:type="spellEnd"/>
            <w:r w:rsidRPr="0036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4A09DF" w:rsidRDefault="004A09DF" w:rsidP="00183C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9DF" w:rsidRPr="00985D5B" w:rsidRDefault="004A09DF" w:rsidP="00183C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</w:tcPr>
          <w:p w:rsidR="004A09DF" w:rsidRPr="00985D5B" w:rsidRDefault="004A09DF" w:rsidP="00183C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9DF" w:rsidRPr="00985D5B" w:rsidRDefault="004A09DF" w:rsidP="00183C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996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29-8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3708" w:type="dxa"/>
          </w:tcPr>
          <w:p w:rsidR="004A09DF" w:rsidRPr="00985D5B" w:rsidRDefault="004A09DF" w:rsidP="00183C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4A09DF" w:rsidRDefault="00F6087A" w:rsidP="00183C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3</w:t>
            </w:r>
            <w:r w:rsidR="004A0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  <w:r w:rsidR="004A09DF" w:rsidRPr="009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4A09DF" w:rsidRPr="009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996A97" w:rsidRPr="00985D5B" w:rsidRDefault="00996A97" w:rsidP="00183C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36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6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Еланлино</w:t>
            </w:r>
            <w:proofErr w:type="spellEnd"/>
          </w:p>
        </w:tc>
      </w:tr>
    </w:tbl>
    <w:p w:rsidR="004A09DF" w:rsidRPr="004A09DF" w:rsidRDefault="004A09DF" w:rsidP="004A09DF">
      <w:pPr>
        <w:pStyle w:val="docdata"/>
        <w:tabs>
          <w:tab w:val="left" w:pos="225"/>
          <w:tab w:val="left" w:pos="708"/>
          <w:tab w:val="left" w:pos="4153"/>
          <w:tab w:val="left" w:pos="8307"/>
        </w:tabs>
        <w:spacing w:before="0" w:beforeAutospacing="0" w:after="0" w:afterAutospacing="0"/>
        <w:jc w:val="center"/>
        <w:rPr>
          <w:b/>
        </w:rPr>
      </w:pPr>
      <w:r w:rsidRPr="004A09DF">
        <w:rPr>
          <w:b/>
          <w:color w:val="000000"/>
          <w:sz w:val="28"/>
          <w:szCs w:val="28"/>
        </w:rPr>
        <w:t xml:space="preserve">О публичных слушаний по проекту решения Совета сельского поселения </w:t>
      </w:r>
      <w:proofErr w:type="spellStart"/>
      <w:r>
        <w:rPr>
          <w:b/>
          <w:color w:val="000000"/>
          <w:sz w:val="28"/>
          <w:szCs w:val="28"/>
        </w:rPr>
        <w:t>Еланлинский</w:t>
      </w:r>
      <w:proofErr w:type="spellEnd"/>
      <w:r w:rsidRPr="004A09DF">
        <w:rPr>
          <w:b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4A09DF">
        <w:rPr>
          <w:b/>
          <w:color w:val="000000"/>
          <w:sz w:val="28"/>
          <w:szCs w:val="28"/>
        </w:rPr>
        <w:t>Кигинский</w:t>
      </w:r>
      <w:proofErr w:type="spellEnd"/>
      <w:r w:rsidRPr="004A09DF">
        <w:rPr>
          <w:b/>
          <w:color w:val="000000"/>
          <w:sz w:val="28"/>
          <w:szCs w:val="28"/>
        </w:rPr>
        <w:t xml:space="preserve"> район Республики Башкортостан «Об утверждении отчета об исполнении бюджета сельского поселения </w:t>
      </w:r>
      <w:proofErr w:type="spellStart"/>
      <w:r>
        <w:rPr>
          <w:b/>
          <w:color w:val="000000"/>
          <w:sz w:val="28"/>
          <w:szCs w:val="28"/>
        </w:rPr>
        <w:t>Еланлинский</w:t>
      </w:r>
      <w:proofErr w:type="spellEnd"/>
      <w:r w:rsidRPr="004A09DF">
        <w:rPr>
          <w:b/>
          <w:color w:val="000000"/>
          <w:sz w:val="28"/>
          <w:szCs w:val="28"/>
        </w:rPr>
        <w:t xml:space="preserve"> сельсовет муницип</w:t>
      </w:r>
      <w:r>
        <w:rPr>
          <w:b/>
          <w:color w:val="000000"/>
          <w:sz w:val="28"/>
          <w:szCs w:val="28"/>
        </w:rPr>
        <w:t xml:space="preserve">ального района </w:t>
      </w:r>
      <w:proofErr w:type="spellStart"/>
      <w:r>
        <w:rPr>
          <w:b/>
          <w:color w:val="000000"/>
          <w:sz w:val="28"/>
          <w:szCs w:val="28"/>
        </w:rPr>
        <w:t>Кигинский</w:t>
      </w:r>
      <w:proofErr w:type="spellEnd"/>
      <w:r>
        <w:rPr>
          <w:b/>
          <w:color w:val="000000"/>
          <w:sz w:val="28"/>
          <w:szCs w:val="28"/>
        </w:rPr>
        <w:t xml:space="preserve"> район </w:t>
      </w:r>
      <w:r w:rsidR="00F6087A">
        <w:rPr>
          <w:b/>
          <w:color w:val="000000"/>
          <w:sz w:val="28"/>
          <w:szCs w:val="28"/>
        </w:rPr>
        <w:t>Республики Башкортостан за 2023</w:t>
      </w:r>
      <w:r w:rsidRPr="004A09DF">
        <w:rPr>
          <w:b/>
          <w:color w:val="000000"/>
          <w:sz w:val="28"/>
          <w:szCs w:val="28"/>
        </w:rPr>
        <w:t xml:space="preserve"> год»</w:t>
      </w:r>
    </w:p>
    <w:p w:rsidR="004A09DF" w:rsidRDefault="004A09DF" w:rsidP="004A09DF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ind w:firstLine="709"/>
        <w:jc w:val="both"/>
      </w:pPr>
    </w:p>
    <w:p w:rsidR="004A09DF" w:rsidRDefault="004A09DF" w:rsidP="004A09D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выслушав и обсудив информацию  «О публичных слушаний по проекту решения Совета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 «Об утверждении отчета об исполнении бюджета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  Республики Башкортостан з</w:t>
      </w:r>
      <w:r w:rsidR="00F6087A">
        <w:rPr>
          <w:color w:val="000000"/>
          <w:sz w:val="28"/>
          <w:szCs w:val="28"/>
        </w:rPr>
        <w:t>а 2023</w:t>
      </w:r>
      <w:r>
        <w:rPr>
          <w:color w:val="000000"/>
          <w:sz w:val="28"/>
          <w:szCs w:val="28"/>
        </w:rPr>
        <w:t xml:space="preserve"> год»»,  Совет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  р е ш и л:</w:t>
      </w:r>
    </w:p>
    <w:p w:rsidR="004A09DF" w:rsidRDefault="004A09DF" w:rsidP="004A09D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 Информацию </w:t>
      </w:r>
      <w:proofErr w:type="spellStart"/>
      <w:r>
        <w:rPr>
          <w:color w:val="000000"/>
          <w:sz w:val="28"/>
          <w:szCs w:val="28"/>
        </w:rPr>
        <w:t>Сибагатуллиной</w:t>
      </w:r>
      <w:proofErr w:type="spellEnd"/>
      <w:r>
        <w:rPr>
          <w:color w:val="000000"/>
          <w:sz w:val="28"/>
          <w:szCs w:val="28"/>
        </w:rPr>
        <w:t xml:space="preserve"> Г.Р., главы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 принять к сведению.</w:t>
      </w:r>
    </w:p>
    <w:p w:rsidR="004A09DF" w:rsidRDefault="004A09DF" w:rsidP="004A09D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 Комиссии по проведению публичных слушаний по проекту решения Совета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«О публичных слушаний по проекту решения Совета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 «Об утверждении отчета об исполнении бюджета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 </w:t>
      </w:r>
      <w:r w:rsidR="00F6087A">
        <w:rPr>
          <w:color w:val="000000"/>
          <w:sz w:val="28"/>
          <w:szCs w:val="28"/>
        </w:rPr>
        <w:t xml:space="preserve"> Республики Башкортостан за 2023</w:t>
      </w:r>
      <w:r>
        <w:rPr>
          <w:color w:val="000000"/>
          <w:sz w:val="28"/>
          <w:szCs w:val="28"/>
        </w:rPr>
        <w:t xml:space="preserve"> год» предоставить результаты публичных слушаний в Совет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Башкортостан, в сроки согласно «Положению о проведению публичных слушаний в Совете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Башкортостан».</w:t>
      </w:r>
    </w:p>
    <w:p w:rsidR="004A09DF" w:rsidRDefault="004A09DF" w:rsidP="004A09D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3. Обнародовать результаты публичных слушаний на информационном стенде в здании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Башкортостан.</w:t>
      </w:r>
    </w:p>
    <w:p w:rsidR="004A09DF" w:rsidRDefault="004A09DF" w:rsidP="004A09DF">
      <w:pPr>
        <w:pStyle w:val="a3"/>
        <w:spacing w:before="0" w:beforeAutospacing="0" w:after="0" w:afterAutospacing="0"/>
        <w:jc w:val="both"/>
      </w:pPr>
    </w:p>
    <w:p w:rsidR="004A09DF" w:rsidRDefault="00F6087A" w:rsidP="004A09D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36FF" w:rsidRDefault="00CB36FF" w:rsidP="004A09D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09DF" w:rsidRDefault="004A09DF" w:rsidP="004A09DF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Глава сельского поселения                                   </w:t>
      </w:r>
      <w:r w:rsidR="00F6087A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  Г.Р. </w:t>
      </w:r>
      <w:proofErr w:type="spellStart"/>
      <w:r>
        <w:rPr>
          <w:color w:val="000000"/>
          <w:sz w:val="28"/>
          <w:szCs w:val="28"/>
        </w:rPr>
        <w:t>Сибагатуллина</w:t>
      </w:r>
      <w:proofErr w:type="spellEnd"/>
      <w:r>
        <w:rPr>
          <w:color w:val="000000"/>
          <w:sz w:val="28"/>
          <w:szCs w:val="28"/>
        </w:rPr>
        <w:t xml:space="preserve">            </w:t>
      </w:r>
    </w:p>
    <w:p w:rsidR="004A09DF" w:rsidRDefault="004A09DF" w:rsidP="004A09DF">
      <w:pPr>
        <w:pStyle w:val="a3"/>
        <w:spacing w:before="0" w:beforeAutospacing="0" w:after="0" w:afterAutospacing="0"/>
        <w:jc w:val="center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jc w:val="center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jc w:val="center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jc w:val="center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jc w:val="center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jc w:val="center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jc w:val="center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ind w:firstLine="720"/>
        <w:jc w:val="both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ind w:firstLine="720"/>
        <w:jc w:val="both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ind w:firstLine="720"/>
        <w:jc w:val="both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jc w:val="both"/>
      </w:pPr>
      <w:r>
        <w:t> </w:t>
      </w:r>
    </w:p>
    <w:p w:rsidR="00BD2F41" w:rsidRDefault="00BD2F41"/>
    <w:sectPr w:rsidR="00BD2F41" w:rsidSect="004A09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10"/>
    <w:rsid w:val="004A09DF"/>
    <w:rsid w:val="00996A97"/>
    <w:rsid w:val="00BD2F41"/>
    <w:rsid w:val="00CB36FF"/>
    <w:rsid w:val="00D95910"/>
    <w:rsid w:val="00F6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2B343-9F9F-4EA6-9001-90B2A45A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239,bqiaagaaeyqcaaagiaiaaap8iaaabqohaaaaaaaaaaaaaaaaaaaaaaaaaaaaaaaaaaaaaaaaaaaaaaaaaaaaaaaaaaaaaaaaaaaaaaaaaaaaaaaaaaaaaaaaaaaaaaaaaaaaaaaaaaaaaaaaaaaaaaaaaaaaaaaaaaaaaaaaaaaaaaaaaaaaaaaaaaaaaaaaaaaaaaaaaaaaaaaaaaaaaaaaaaaaaaaaaaaaaaaa"/>
    <w:basedOn w:val="a"/>
    <w:rsid w:val="004A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2024-05-07T10:44:00Z</cp:lastPrinted>
  <dcterms:created xsi:type="dcterms:W3CDTF">2023-05-03T09:13:00Z</dcterms:created>
  <dcterms:modified xsi:type="dcterms:W3CDTF">2024-05-24T11:55:00Z</dcterms:modified>
</cp:coreProperties>
</file>