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52F" w:rsidRDefault="00A0052F"/>
    <w:tbl>
      <w:tblPr>
        <w:tblpPr w:leftFromText="180" w:rightFromText="180" w:horzAnchor="margin" w:tblpY="-528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1824"/>
        <w:gridCol w:w="3485"/>
      </w:tblGrid>
      <w:tr w:rsidR="00A0052F" w:rsidRPr="00C930A6" w:rsidTr="002316C1">
        <w:trPr>
          <w:trHeight w:val="2127"/>
        </w:trPr>
        <w:tc>
          <w:tcPr>
            <w:tcW w:w="3970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A0052F" w:rsidRPr="00C930A6" w:rsidRDefault="00A0052F" w:rsidP="002316C1">
            <w:pPr>
              <w:spacing w:after="0" w:line="240" w:lineRule="auto"/>
              <w:rPr>
                <w:rFonts w:ascii="Arial New Bash" w:eastAsia="Calibri" w:hAnsi="Arial New Bash" w:cs="Arial New Bash"/>
                <w:b/>
                <w:bCs/>
                <w:sz w:val="28"/>
                <w:szCs w:val="28"/>
                <w:lang w:eastAsia="ru-RU"/>
              </w:rPr>
            </w:pPr>
          </w:p>
          <w:p w:rsidR="00A0052F" w:rsidRPr="00C930A6" w:rsidRDefault="00A0052F" w:rsidP="002316C1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30A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Баш$ортостан</w:t>
            </w:r>
            <w:proofErr w:type="spellEnd"/>
            <w:r w:rsidRPr="00C930A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0A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Республика%ы</w:t>
            </w:r>
            <w:r w:rsidRPr="00C930A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ны</w:t>
            </w:r>
            <w:proofErr w:type="spellEnd"/>
            <w:r w:rsidRPr="00C930A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#</w:t>
            </w:r>
          </w:p>
          <w:p w:rsidR="00A0052F" w:rsidRPr="00C930A6" w:rsidRDefault="00A0052F" w:rsidP="002316C1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30A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[</w:t>
            </w:r>
            <w:proofErr w:type="spellStart"/>
            <w:r w:rsidRPr="00C930A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ый</w:t>
            </w:r>
            <w:proofErr w:type="spellEnd"/>
            <w:r w:rsidRPr="00C930A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=ы районы</w:t>
            </w:r>
          </w:p>
          <w:p w:rsidR="00A0052F" w:rsidRPr="00C930A6" w:rsidRDefault="00A0052F" w:rsidP="002316C1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930A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C930A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0A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районыны</w:t>
            </w:r>
            <w:proofErr w:type="spellEnd"/>
            <w:r w:rsidRPr="00C930A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#</w:t>
            </w:r>
          </w:p>
          <w:p w:rsidR="00A0052F" w:rsidRPr="00C930A6" w:rsidRDefault="00A0052F" w:rsidP="002316C1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930A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Йыланлы</w:t>
            </w:r>
            <w:proofErr w:type="spellEnd"/>
            <w:r w:rsidRPr="00C930A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0A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ауыл</w:t>
            </w:r>
            <w:proofErr w:type="spellEnd"/>
            <w:r w:rsidRPr="00C930A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Советы </w:t>
            </w:r>
            <w:proofErr w:type="spellStart"/>
            <w:r w:rsidRPr="00C930A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ауыл</w:t>
            </w:r>
            <w:proofErr w:type="spellEnd"/>
            <w:r w:rsidRPr="00C930A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0A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бил&amp;м</w:t>
            </w:r>
            <w:proofErr w:type="spellEnd"/>
            <w:r w:rsidRPr="00C930A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 xml:space="preserve">&amp;%е </w:t>
            </w:r>
            <w:proofErr w:type="spellStart"/>
            <w:r w:rsidRPr="00C930A6"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  <w:t>хакимияте</w:t>
            </w:r>
            <w:proofErr w:type="spellEnd"/>
          </w:p>
          <w:p w:rsidR="00A0052F" w:rsidRPr="00C930A6" w:rsidRDefault="00A0052F" w:rsidP="002316C1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4"/>
                <w:szCs w:val="24"/>
                <w:lang w:eastAsia="ru-RU"/>
              </w:rPr>
            </w:pPr>
          </w:p>
          <w:p w:rsidR="00A0052F" w:rsidRPr="00C930A6" w:rsidRDefault="00A0052F" w:rsidP="0023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C930A6">
              <w:rPr>
                <w:rFonts w:ascii="Times New Roman" w:eastAsia="Calibri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C930A6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Баш</w:t>
            </w:r>
            <w:r w:rsidRPr="00C930A6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$</w:t>
            </w:r>
            <w:r w:rsidRPr="00C930A6">
              <w:rPr>
                <w:rFonts w:ascii="Times New Roman" w:eastAsia="Calibri" w:hAnsi="Times New Roman" w:cs="Times New Roman"/>
                <w:color w:val="000000"/>
                <w:lang w:eastAsia="ru-RU"/>
              </w:rPr>
              <w:t>ортостан</w:t>
            </w:r>
            <w:proofErr w:type="spellEnd"/>
            <w:r w:rsidRPr="00C930A6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30A6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Республика</w:t>
            </w:r>
            <w:r w:rsidRPr="00C930A6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%</w:t>
            </w:r>
            <w:r w:rsidRPr="00C930A6">
              <w:rPr>
                <w:rFonts w:ascii="Times New Roman" w:eastAsia="Calibri" w:hAnsi="Times New Roman" w:cs="Times New Roman"/>
                <w:color w:val="000000"/>
                <w:lang w:eastAsia="ru-RU"/>
              </w:rPr>
              <w:t>ыны</w:t>
            </w:r>
            <w:proofErr w:type="spellEnd"/>
            <w:r w:rsidRPr="00C930A6"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  <w:t>#</w:t>
            </w:r>
          </w:p>
          <w:p w:rsidR="00A0052F" w:rsidRPr="00C930A6" w:rsidRDefault="00A0052F" w:rsidP="002316C1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sz w:val="28"/>
                <w:szCs w:val="28"/>
                <w:lang w:eastAsia="ru-RU"/>
              </w:rPr>
            </w:pPr>
            <w:r w:rsidRPr="00C930A6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[</w:t>
            </w:r>
            <w:proofErr w:type="spellStart"/>
            <w:r w:rsidRPr="00C930A6">
              <w:rPr>
                <w:rFonts w:ascii="Times New Roman" w:eastAsia="Calibri" w:hAnsi="Times New Roman" w:cs="Times New Roman"/>
                <w:color w:val="000000"/>
                <w:lang w:eastAsia="ru-RU"/>
              </w:rPr>
              <w:t>ый</w:t>
            </w:r>
            <w:proofErr w:type="spellEnd"/>
            <w:r w:rsidRPr="00C930A6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=</w:t>
            </w:r>
            <w:r w:rsidRPr="00C930A6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ы </w:t>
            </w:r>
            <w:proofErr w:type="spellStart"/>
            <w:r w:rsidRPr="00C930A6">
              <w:rPr>
                <w:rFonts w:ascii="Times New Roman" w:eastAsia="Calibri" w:hAnsi="Times New Roman" w:cs="Times New Roman"/>
                <w:color w:val="000000"/>
                <w:lang w:eastAsia="ru-RU"/>
              </w:rPr>
              <w:t>районыны</w:t>
            </w:r>
            <w:proofErr w:type="spellEnd"/>
            <w:r w:rsidRPr="00C930A6"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  <w:t>#</w:t>
            </w:r>
            <w:r w:rsidRPr="00C930A6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30A6">
              <w:rPr>
                <w:rFonts w:ascii="Times New Roman" w:eastAsia="Calibri" w:hAnsi="Times New Roman" w:cs="Times New Roman"/>
                <w:color w:val="000000"/>
                <w:lang w:eastAsia="ru-RU"/>
              </w:rPr>
              <w:t>Йыланлы</w:t>
            </w:r>
            <w:proofErr w:type="spellEnd"/>
            <w:r w:rsidRPr="00C930A6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30A6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ауыл</w:t>
            </w:r>
            <w:proofErr w:type="spellEnd"/>
            <w:r w:rsidRPr="00C930A6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Советы </w:t>
            </w:r>
            <w:proofErr w:type="spellStart"/>
            <w:r w:rsidRPr="00C930A6">
              <w:rPr>
                <w:rFonts w:ascii="Times New Roman" w:eastAsia="Calibri" w:hAnsi="Times New Roman" w:cs="Times New Roman"/>
                <w:color w:val="000000"/>
                <w:lang w:eastAsia="ru-RU"/>
              </w:rPr>
              <w:t>ауыл</w:t>
            </w:r>
            <w:proofErr w:type="spellEnd"/>
            <w:r w:rsidRPr="00C930A6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930A6">
              <w:rPr>
                <w:rFonts w:ascii="Times New Roman" w:eastAsia="Calibri" w:hAnsi="Times New Roman" w:cs="Times New Roman"/>
                <w:color w:val="000000"/>
                <w:lang w:eastAsia="ru-RU"/>
              </w:rPr>
              <w:t>бил</w:t>
            </w:r>
            <w:r w:rsidRPr="00C930A6"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  <w:t>&amp;</w:t>
            </w:r>
            <w:r w:rsidRPr="00C930A6">
              <w:rPr>
                <w:rFonts w:ascii="Times New Roman" w:eastAsia="Calibri" w:hAnsi="Times New Roman" w:cs="Times New Roman"/>
                <w:color w:val="000000"/>
                <w:lang w:eastAsia="ru-RU"/>
              </w:rPr>
              <w:t>м</w:t>
            </w:r>
            <w:proofErr w:type="spellEnd"/>
            <w:r w:rsidRPr="00C930A6"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  <w:t>&amp;</w:t>
            </w:r>
            <w:r w:rsidRPr="00C930A6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%</w:t>
            </w:r>
            <w:r w:rsidRPr="00C930A6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е </w:t>
            </w:r>
            <w:proofErr w:type="spellStart"/>
            <w:r w:rsidRPr="00C930A6">
              <w:rPr>
                <w:rFonts w:ascii="Times New Roman" w:eastAsia="Calibri" w:hAnsi="Times New Roman" w:cs="Times New Roman"/>
                <w:color w:val="000000"/>
                <w:lang w:eastAsia="ru-RU"/>
              </w:rPr>
              <w:t>хакимияте</w:t>
            </w:r>
            <w:proofErr w:type="spellEnd"/>
            <w:r w:rsidRPr="00C930A6">
              <w:rPr>
                <w:rFonts w:ascii="Arial New Bash" w:eastAsia="Calibri" w:hAnsi="Arial New Bash" w:cs="Arial New Bash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24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A0052F" w:rsidRPr="00C930A6" w:rsidRDefault="00A0052F" w:rsidP="002316C1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</w:pPr>
          </w:p>
          <w:p w:rsidR="00A0052F" w:rsidRPr="00C930A6" w:rsidRDefault="00A0052F" w:rsidP="002316C1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</w:pPr>
          </w:p>
          <w:p w:rsidR="00A0052F" w:rsidRPr="00C930A6" w:rsidRDefault="00A0052F" w:rsidP="002316C1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</w:pPr>
          </w:p>
          <w:p w:rsidR="00A0052F" w:rsidRPr="00C930A6" w:rsidRDefault="00A0052F" w:rsidP="002316C1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sz w:val="20"/>
                <w:szCs w:val="20"/>
                <w:lang w:eastAsia="ru-RU"/>
              </w:rPr>
            </w:pPr>
            <w:r w:rsidRPr="00C930A6">
              <w:rPr>
                <w:rFonts w:ascii="Arial New Bash" w:eastAsia="Calibri" w:hAnsi="Arial New Bash" w:cs="Arial New Bash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04F5D11" wp14:editId="3FB21D08">
                  <wp:extent cx="670560" cy="7391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22" t="9378" r="29472" b="8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A0052F" w:rsidRPr="00C930A6" w:rsidRDefault="00A0052F" w:rsidP="002316C1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0052F" w:rsidRPr="00C930A6" w:rsidRDefault="00A0052F" w:rsidP="002316C1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30A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A0052F" w:rsidRPr="00C930A6" w:rsidRDefault="00A0052F" w:rsidP="002316C1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30A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A0052F" w:rsidRPr="00C930A6" w:rsidRDefault="00A0052F" w:rsidP="002316C1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30A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0A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Еланлинский</w:t>
            </w:r>
            <w:proofErr w:type="spellEnd"/>
            <w:r w:rsidRPr="00C930A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сельсовет </w:t>
            </w:r>
          </w:p>
          <w:p w:rsidR="00A0052F" w:rsidRPr="00C930A6" w:rsidRDefault="00A0052F" w:rsidP="002316C1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30A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 w:rsidR="00A0052F" w:rsidRPr="00C930A6" w:rsidRDefault="00A0052F" w:rsidP="002316C1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30A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Кигинский</w:t>
            </w:r>
            <w:proofErr w:type="spellEnd"/>
            <w:r w:rsidRPr="00C930A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 </w:t>
            </w:r>
          </w:p>
          <w:p w:rsidR="00A0052F" w:rsidRPr="00C930A6" w:rsidRDefault="00A0052F" w:rsidP="002316C1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30A6"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  <w:t>Республики Башкортостан</w:t>
            </w:r>
          </w:p>
          <w:p w:rsidR="00A0052F" w:rsidRPr="00C930A6" w:rsidRDefault="00A0052F" w:rsidP="002316C1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0052F" w:rsidRPr="00C930A6" w:rsidRDefault="00A0052F" w:rsidP="0023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930A6">
              <w:rPr>
                <w:rFonts w:ascii="Times New Roman" w:eastAsia="Calibri" w:hAnsi="Times New Roman" w:cs="Times New Roman"/>
                <w:lang w:eastAsia="ru-RU"/>
              </w:rPr>
              <w:t xml:space="preserve">(Администрация </w:t>
            </w:r>
            <w:proofErr w:type="spellStart"/>
            <w:r w:rsidRPr="00C930A6">
              <w:rPr>
                <w:rFonts w:ascii="Times New Roman" w:eastAsia="Calibri" w:hAnsi="Times New Roman" w:cs="Times New Roman"/>
                <w:lang w:eastAsia="ru-RU"/>
              </w:rPr>
              <w:t>Еланлинского</w:t>
            </w:r>
            <w:proofErr w:type="spellEnd"/>
            <w:r w:rsidRPr="00C930A6">
              <w:rPr>
                <w:rFonts w:ascii="Times New Roman" w:eastAsia="Calibri" w:hAnsi="Times New Roman" w:cs="Times New Roman"/>
                <w:lang w:eastAsia="ru-RU"/>
              </w:rPr>
              <w:t xml:space="preserve"> сельсовета </w:t>
            </w:r>
            <w:proofErr w:type="spellStart"/>
            <w:r w:rsidRPr="00C930A6">
              <w:rPr>
                <w:rFonts w:ascii="Times New Roman" w:eastAsia="Calibri" w:hAnsi="Times New Roman" w:cs="Times New Roman"/>
                <w:lang w:eastAsia="ru-RU"/>
              </w:rPr>
              <w:t>Кигинского</w:t>
            </w:r>
            <w:proofErr w:type="spellEnd"/>
            <w:r w:rsidRPr="00C930A6">
              <w:rPr>
                <w:rFonts w:ascii="Times New Roman" w:eastAsia="Calibri" w:hAnsi="Times New Roman" w:cs="Times New Roman"/>
                <w:lang w:eastAsia="ru-RU"/>
              </w:rPr>
              <w:t xml:space="preserve"> района </w:t>
            </w:r>
          </w:p>
          <w:p w:rsidR="00A0052F" w:rsidRPr="00C930A6" w:rsidRDefault="00A0052F" w:rsidP="002316C1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color w:val="000000"/>
                <w:lang w:eastAsia="ru-RU"/>
              </w:rPr>
            </w:pPr>
            <w:r w:rsidRPr="00C930A6">
              <w:rPr>
                <w:rFonts w:ascii="Times New Roman" w:eastAsia="Calibri" w:hAnsi="Times New Roman" w:cs="Times New Roman"/>
                <w:lang w:eastAsia="ru-RU"/>
              </w:rPr>
              <w:t>Республики Башкортостан)</w:t>
            </w:r>
          </w:p>
          <w:p w:rsidR="00A0052F" w:rsidRPr="00C930A6" w:rsidRDefault="00A0052F" w:rsidP="00231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tbl>
      <w:tblPr>
        <w:tblpPr w:leftFromText="180" w:rightFromText="180" w:bottomFromText="160" w:vertAnchor="text" w:horzAnchor="margin" w:tblpY="117"/>
        <w:tblW w:w="9525" w:type="dxa"/>
        <w:tblLayout w:type="fixed"/>
        <w:tblLook w:val="04A0" w:firstRow="1" w:lastRow="0" w:firstColumn="1" w:lastColumn="0" w:noHBand="0" w:noVBand="1"/>
      </w:tblPr>
      <w:tblGrid>
        <w:gridCol w:w="3483"/>
        <w:gridCol w:w="2132"/>
        <w:gridCol w:w="3910"/>
      </w:tblGrid>
      <w:tr w:rsidR="00A0052F" w:rsidRPr="00C930A6" w:rsidTr="00A0052F">
        <w:trPr>
          <w:trHeight w:val="209"/>
        </w:trPr>
        <w:tc>
          <w:tcPr>
            <w:tcW w:w="3483" w:type="dxa"/>
            <w:hideMark/>
          </w:tcPr>
          <w:p w:rsidR="00A0052F" w:rsidRPr="00C930A6" w:rsidRDefault="00A0052F" w:rsidP="00A0052F">
            <w:pPr>
              <w:spacing w:after="0" w:line="240" w:lineRule="auto"/>
              <w:jc w:val="center"/>
              <w:rPr>
                <w:rFonts w:ascii="Arial New Bash" w:eastAsia="Times New Roman" w:hAnsi="Arial New Bash" w:cs="Arial New Bash"/>
                <w:b/>
                <w:bCs/>
                <w:color w:val="00FF00"/>
                <w:sz w:val="28"/>
                <w:szCs w:val="28"/>
                <w:lang w:eastAsia="ru-RU"/>
              </w:rPr>
            </w:pPr>
            <w:r w:rsidRPr="00C930A6">
              <w:rPr>
                <w:rFonts w:ascii="Arial New Bash" w:eastAsia="Times New Roman" w:hAnsi="Arial New Bash" w:cs="Arial New Bash"/>
                <w:b/>
                <w:bCs/>
                <w:sz w:val="28"/>
                <w:szCs w:val="28"/>
                <w:lang w:eastAsia="ru-RU"/>
              </w:rPr>
              <w:t>[АРАР</w:t>
            </w:r>
          </w:p>
        </w:tc>
        <w:tc>
          <w:tcPr>
            <w:tcW w:w="2132" w:type="dxa"/>
          </w:tcPr>
          <w:p w:rsidR="00A0052F" w:rsidRPr="00C930A6" w:rsidRDefault="00A0052F" w:rsidP="00A00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</w:tc>
        <w:tc>
          <w:tcPr>
            <w:tcW w:w="3910" w:type="dxa"/>
            <w:hideMark/>
          </w:tcPr>
          <w:p w:rsidR="00A0052F" w:rsidRPr="00C930A6" w:rsidRDefault="00A0052F" w:rsidP="00A00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930A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A0052F" w:rsidRPr="00C930A6" w:rsidTr="00A0052F">
        <w:trPr>
          <w:trHeight w:val="70"/>
        </w:trPr>
        <w:tc>
          <w:tcPr>
            <w:tcW w:w="3483" w:type="dxa"/>
          </w:tcPr>
          <w:p w:rsidR="00A0052F" w:rsidRPr="00C930A6" w:rsidRDefault="00A0052F" w:rsidP="00A0052F">
            <w:pPr>
              <w:spacing w:after="0" w:line="240" w:lineRule="auto"/>
              <w:jc w:val="center"/>
              <w:rPr>
                <w:rFonts w:ascii="Arial New Bash" w:eastAsia="Calibri" w:hAnsi="Arial New Bash" w:cs="Arial New Bash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</w:tcPr>
          <w:p w:rsidR="00A0052F" w:rsidRPr="00C930A6" w:rsidRDefault="00A0052F" w:rsidP="00A00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FF00"/>
                <w:sz w:val="28"/>
                <w:szCs w:val="28"/>
                <w:lang w:eastAsia="ru-RU"/>
              </w:rPr>
            </w:pPr>
          </w:p>
        </w:tc>
        <w:tc>
          <w:tcPr>
            <w:tcW w:w="3910" w:type="dxa"/>
          </w:tcPr>
          <w:p w:rsidR="00A0052F" w:rsidRPr="00C930A6" w:rsidRDefault="00A0052F" w:rsidP="00A00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0052F" w:rsidRPr="00C930A6" w:rsidTr="00A0052F">
        <w:trPr>
          <w:trHeight w:val="828"/>
        </w:trPr>
        <w:tc>
          <w:tcPr>
            <w:tcW w:w="3483" w:type="dxa"/>
            <w:hideMark/>
          </w:tcPr>
          <w:p w:rsidR="00A0052F" w:rsidRPr="00C930A6" w:rsidRDefault="00A0052F" w:rsidP="00A0052F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17</w:t>
            </w:r>
            <w:r w:rsidRPr="00C930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2025</w:t>
            </w:r>
            <w:r w:rsidRPr="00C93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й.</w:t>
            </w:r>
          </w:p>
          <w:p w:rsidR="00A0052F" w:rsidRPr="00C930A6" w:rsidRDefault="00A0052F" w:rsidP="00A0052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3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Йыланлы</w:t>
            </w:r>
            <w:proofErr w:type="spellEnd"/>
            <w:r w:rsidRPr="00C93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3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ауылы</w:t>
            </w:r>
            <w:proofErr w:type="spellEnd"/>
          </w:p>
        </w:tc>
        <w:tc>
          <w:tcPr>
            <w:tcW w:w="2132" w:type="dxa"/>
            <w:hideMark/>
          </w:tcPr>
          <w:p w:rsidR="00A0052F" w:rsidRPr="00C930A6" w:rsidRDefault="00A0052F" w:rsidP="00A005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93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10" w:type="dxa"/>
          </w:tcPr>
          <w:p w:rsidR="00A0052F" w:rsidRPr="00C930A6" w:rsidRDefault="00A0052F" w:rsidP="00A0052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17</w:t>
            </w:r>
            <w:r w:rsidRPr="00C93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февраля 2025</w:t>
            </w:r>
            <w:r w:rsidRPr="00C930A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A0052F" w:rsidRPr="00C930A6" w:rsidRDefault="00A0052F" w:rsidP="00A0052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3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 w:rsidRPr="00C93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Еланлино</w:t>
            </w:r>
            <w:proofErr w:type="spellEnd"/>
            <w:r w:rsidRPr="00C93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0052F" w:rsidRPr="00C930A6" w:rsidRDefault="00A0052F" w:rsidP="00A0052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052F" w:rsidRPr="00FA6853" w:rsidRDefault="00A0052F" w:rsidP="00A005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FA6853">
        <w:rPr>
          <w:rFonts w:ascii="Times New Roman" w:eastAsia="Calibri" w:hAnsi="Times New Roman" w:cs="Times New Roman"/>
          <w:b/>
          <w:sz w:val="28"/>
          <w:szCs w:val="20"/>
        </w:rPr>
        <w:t xml:space="preserve">О внесении изменений в Порядок исполнения бюджета </w:t>
      </w:r>
      <w:r w:rsidRPr="00FA6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  <w:r w:rsidRPr="00FA6853">
        <w:rPr>
          <w:rFonts w:ascii="Times New Roman" w:eastAsia="Calibri" w:hAnsi="Times New Roman" w:cs="Times New Roman"/>
          <w:b/>
          <w:sz w:val="28"/>
          <w:szCs w:val="20"/>
        </w:rPr>
        <w:t xml:space="preserve"> </w:t>
      </w:r>
      <w:proofErr w:type="spellStart"/>
      <w:r w:rsidRPr="00FA6853">
        <w:rPr>
          <w:rFonts w:ascii="Times New Roman" w:eastAsia="Calibri" w:hAnsi="Times New Roman" w:cs="Times New Roman"/>
          <w:b/>
          <w:sz w:val="28"/>
          <w:szCs w:val="20"/>
        </w:rPr>
        <w:t>Еланлинский</w:t>
      </w:r>
      <w:proofErr w:type="spellEnd"/>
      <w:r w:rsidRPr="00FA6853">
        <w:rPr>
          <w:rFonts w:ascii="Times New Roman" w:eastAsia="Calibri" w:hAnsi="Times New Roman" w:cs="Times New Roman"/>
          <w:b/>
          <w:sz w:val="28"/>
          <w:szCs w:val="20"/>
        </w:rPr>
        <w:t xml:space="preserve"> сельсовет муниципального района </w:t>
      </w:r>
      <w:proofErr w:type="spellStart"/>
      <w:r w:rsidRPr="00FA6853">
        <w:rPr>
          <w:rFonts w:ascii="Times New Roman" w:eastAsia="Calibri" w:hAnsi="Times New Roman" w:cs="Times New Roman"/>
          <w:b/>
          <w:sz w:val="28"/>
          <w:szCs w:val="20"/>
        </w:rPr>
        <w:t>Кигинский</w:t>
      </w:r>
      <w:proofErr w:type="spellEnd"/>
      <w:r w:rsidRPr="00FA6853">
        <w:rPr>
          <w:rFonts w:ascii="Times New Roman" w:eastAsia="Calibri" w:hAnsi="Times New Roman" w:cs="Times New Roman"/>
          <w:b/>
          <w:sz w:val="28"/>
          <w:szCs w:val="20"/>
        </w:rPr>
        <w:t xml:space="preserve"> район Республики Башкортостан по расходам и источникам финансирования дефицита </w:t>
      </w:r>
      <w:proofErr w:type="gramStart"/>
      <w:r w:rsidRPr="00FA6853">
        <w:rPr>
          <w:rFonts w:ascii="Times New Roman" w:eastAsia="Calibri" w:hAnsi="Times New Roman" w:cs="Times New Roman"/>
          <w:b/>
          <w:sz w:val="28"/>
          <w:szCs w:val="20"/>
        </w:rPr>
        <w:t xml:space="preserve">бюджета  </w:t>
      </w:r>
      <w:r w:rsidRPr="00FA6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</w:t>
      </w:r>
      <w:proofErr w:type="gramEnd"/>
      <w:r w:rsidRPr="00FA6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</w:t>
      </w:r>
      <w:r w:rsidRPr="00FA6853">
        <w:rPr>
          <w:rFonts w:ascii="Times New Roman" w:eastAsia="Calibri" w:hAnsi="Times New Roman" w:cs="Times New Roman"/>
          <w:b/>
          <w:sz w:val="28"/>
          <w:szCs w:val="20"/>
        </w:rPr>
        <w:t xml:space="preserve"> </w:t>
      </w:r>
      <w:proofErr w:type="spellStart"/>
      <w:r w:rsidRPr="00FA6853">
        <w:rPr>
          <w:rFonts w:ascii="Times New Roman" w:eastAsia="Calibri" w:hAnsi="Times New Roman" w:cs="Times New Roman"/>
          <w:b/>
          <w:sz w:val="28"/>
          <w:szCs w:val="20"/>
        </w:rPr>
        <w:t>Еланлинский</w:t>
      </w:r>
      <w:proofErr w:type="spellEnd"/>
      <w:r w:rsidRPr="00FA6853">
        <w:rPr>
          <w:rFonts w:ascii="Times New Roman" w:eastAsia="Calibri" w:hAnsi="Times New Roman" w:cs="Times New Roman"/>
          <w:b/>
          <w:sz w:val="28"/>
          <w:szCs w:val="20"/>
        </w:rPr>
        <w:t xml:space="preserve"> сельсовет муниципального района</w:t>
      </w:r>
    </w:p>
    <w:p w:rsidR="00A0052F" w:rsidRPr="00A0052F" w:rsidRDefault="00A0052F" w:rsidP="00A005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A6853">
        <w:rPr>
          <w:rFonts w:ascii="Times New Roman" w:eastAsia="Calibri" w:hAnsi="Times New Roman" w:cs="Times New Roman"/>
          <w:b/>
          <w:sz w:val="28"/>
          <w:szCs w:val="20"/>
        </w:rPr>
        <w:t>Кигинский</w:t>
      </w:r>
      <w:proofErr w:type="spellEnd"/>
      <w:r w:rsidRPr="00FA6853">
        <w:rPr>
          <w:rFonts w:ascii="Times New Roman" w:eastAsia="Calibri" w:hAnsi="Times New Roman" w:cs="Times New Roman"/>
          <w:b/>
          <w:sz w:val="28"/>
          <w:szCs w:val="20"/>
        </w:rPr>
        <w:t xml:space="preserve"> район Республики Башкортостан от </w:t>
      </w:r>
      <w:r w:rsidRPr="00FA6853">
        <w:rPr>
          <w:rFonts w:ascii="Times New Roman" w:eastAsia="Calibri" w:hAnsi="Times New Roman" w:cs="Times New Roman"/>
          <w:b/>
          <w:color w:val="000000" w:themeColor="text1"/>
          <w:sz w:val="28"/>
          <w:szCs w:val="20"/>
        </w:rPr>
        <w:t>24 января 2023года №3</w:t>
      </w:r>
    </w:p>
    <w:p w:rsidR="00A0052F" w:rsidRPr="00A0052F" w:rsidRDefault="00A0052F" w:rsidP="00A005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052F" w:rsidRPr="00A0052F" w:rsidRDefault="00A0052F" w:rsidP="00A00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52F">
        <w:rPr>
          <w:rFonts w:ascii="Times New Roman" w:eastAsia="Calibri" w:hAnsi="Times New Roman" w:cs="Times New Roman"/>
          <w:sz w:val="28"/>
          <w:szCs w:val="28"/>
        </w:rPr>
        <w:t xml:space="preserve"> В соответствии со </w:t>
      </w:r>
      <w:hyperlink r:id="rId5" w:history="1">
        <w:r w:rsidRPr="00A0052F">
          <w:rPr>
            <w:rFonts w:ascii="Times New Roman" w:eastAsia="Calibri" w:hAnsi="Times New Roman" w:cs="Times New Roman"/>
            <w:sz w:val="28"/>
            <w:szCs w:val="28"/>
          </w:rPr>
          <w:t>статьями 219</w:t>
        </w:r>
      </w:hyperlink>
      <w:r w:rsidRPr="00A0052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6" w:history="1">
        <w:r w:rsidRPr="00A0052F">
          <w:rPr>
            <w:rFonts w:ascii="Times New Roman" w:eastAsia="Calibri" w:hAnsi="Times New Roman" w:cs="Times New Roman"/>
            <w:sz w:val="28"/>
            <w:szCs w:val="28"/>
          </w:rPr>
          <w:t>219.2</w:t>
        </w:r>
      </w:hyperlink>
      <w:r w:rsidRPr="00A0052F">
        <w:rPr>
          <w:rFonts w:ascii="Times New Roman" w:eastAsia="Calibri" w:hAnsi="Times New Roman" w:cs="Times New Roman"/>
          <w:sz w:val="28"/>
          <w:szCs w:val="28"/>
        </w:rPr>
        <w:t xml:space="preserve"> Бюджетного кодекса Российской Федерации, Решением Совета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Еланлинский</w:t>
      </w:r>
      <w:proofErr w:type="spellEnd"/>
      <w:r w:rsidRPr="00A0052F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="Calibri" w:hAnsi="Times New Roman" w:cs="Times New Roman"/>
          <w:sz w:val="28"/>
          <w:szCs w:val="28"/>
        </w:rPr>
        <w:t>Кигинский</w:t>
      </w:r>
      <w:proofErr w:type="spellEnd"/>
      <w:r w:rsidRPr="00A0052F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Башкортостан" О бюджетном процессе в сельском поселении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Еланлинский</w:t>
      </w:r>
      <w:proofErr w:type="spellEnd"/>
      <w:r w:rsidRPr="00A0052F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="Calibri" w:hAnsi="Times New Roman" w:cs="Times New Roman"/>
          <w:sz w:val="28"/>
          <w:szCs w:val="28"/>
        </w:rPr>
        <w:t>Кигинский</w:t>
      </w:r>
      <w:proofErr w:type="spellEnd"/>
      <w:r w:rsidRPr="00A0052F">
        <w:rPr>
          <w:rFonts w:ascii="Times New Roman" w:eastAsia="Calibri" w:hAnsi="Times New Roman" w:cs="Times New Roman"/>
          <w:sz w:val="28"/>
          <w:szCs w:val="28"/>
        </w:rPr>
        <w:t xml:space="preserve"> район Республике Башкортостан", Администрация </w:t>
      </w:r>
      <w:r w:rsidRPr="00A005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A005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Еланлинский</w:t>
      </w:r>
      <w:proofErr w:type="spellEnd"/>
      <w:r w:rsidRPr="00A0052F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="Calibri" w:hAnsi="Times New Roman" w:cs="Times New Roman"/>
          <w:sz w:val="28"/>
          <w:szCs w:val="28"/>
        </w:rPr>
        <w:t>Кигинский</w:t>
      </w:r>
      <w:proofErr w:type="spellEnd"/>
      <w:r w:rsidRPr="00A0052F"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Башкортостан, ПОСТАНОВЛЯЕТ:</w:t>
      </w:r>
    </w:p>
    <w:p w:rsidR="00A0052F" w:rsidRPr="00A0052F" w:rsidRDefault="00A0052F" w:rsidP="00A005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  <w:r w:rsidRPr="00A00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1.Внести изменения, в </w:t>
      </w:r>
      <w:r w:rsidRPr="00A0052F">
        <w:rPr>
          <w:rFonts w:ascii="Times New Roman" w:eastAsia="Calibri" w:hAnsi="Times New Roman" w:cs="Times New Roman"/>
          <w:sz w:val="28"/>
          <w:szCs w:val="20"/>
        </w:rPr>
        <w:t xml:space="preserve">Порядок исполнения бюджета </w:t>
      </w:r>
      <w:r w:rsidRPr="00A005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A0052F">
        <w:rPr>
          <w:rFonts w:ascii="Times New Roman" w:eastAsia="Calibri" w:hAnsi="Times New Roman" w:cs="Times New Roman"/>
          <w:sz w:val="28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0"/>
        </w:rPr>
        <w:t>Еланлинский</w:t>
      </w:r>
      <w:proofErr w:type="spellEnd"/>
      <w:r w:rsidRPr="00A0052F">
        <w:rPr>
          <w:rFonts w:ascii="Times New Roman" w:eastAsia="Calibri" w:hAnsi="Times New Roman" w:cs="Times New Roman"/>
          <w:sz w:val="28"/>
          <w:szCs w:val="20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="Calibri" w:hAnsi="Times New Roman" w:cs="Times New Roman"/>
          <w:sz w:val="28"/>
          <w:szCs w:val="20"/>
        </w:rPr>
        <w:t>Кигинский</w:t>
      </w:r>
      <w:proofErr w:type="spellEnd"/>
      <w:r w:rsidRPr="00A0052F">
        <w:rPr>
          <w:rFonts w:ascii="Times New Roman" w:eastAsia="Calibri" w:hAnsi="Times New Roman" w:cs="Times New Roman"/>
          <w:sz w:val="28"/>
          <w:szCs w:val="20"/>
        </w:rPr>
        <w:t xml:space="preserve"> район Республики Башкортостан по расходам и источникам финансирования дефицита бюджета </w:t>
      </w:r>
      <w:r w:rsidRPr="00A005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A0052F">
        <w:rPr>
          <w:rFonts w:ascii="Times New Roman" w:eastAsia="Calibri" w:hAnsi="Times New Roman" w:cs="Times New Roman"/>
          <w:sz w:val="28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0"/>
        </w:rPr>
        <w:t>Еланлинский</w:t>
      </w:r>
      <w:proofErr w:type="spellEnd"/>
      <w:r w:rsidRPr="00A0052F">
        <w:rPr>
          <w:rFonts w:ascii="Times New Roman" w:eastAsia="Calibri" w:hAnsi="Times New Roman" w:cs="Times New Roman"/>
          <w:sz w:val="28"/>
          <w:szCs w:val="20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="Calibri" w:hAnsi="Times New Roman" w:cs="Times New Roman"/>
          <w:sz w:val="28"/>
          <w:szCs w:val="20"/>
        </w:rPr>
        <w:t>Кигинский</w:t>
      </w:r>
      <w:proofErr w:type="spellEnd"/>
      <w:r w:rsidRPr="00A0052F">
        <w:rPr>
          <w:rFonts w:ascii="Times New Roman" w:eastAsia="Calibri" w:hAnsi="Times New Roman" w:cs="Times New Roman"/>
          <w:sz w:val="28"/>
          <w:szCs w:val="20"/>
        </w:rPr>
        <w:t xml:space="preserve"> район Республики Башкортостан, утвержденный По</w:t>
      </w:r>
      <w:r w:rsidRPr="00A00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становлением Администрации муниципального района </w:t>
      </w:r>
      <w:proofErr w:type="spellStart"/>
      <w:r w:rsidRPr="00A0052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A00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2023 года 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00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52F">
        <w:rPr>
          <w:rFonts w:ascii="Times New Roman" w:eastAsia="Calibri" w:hAnsi="Times New Roman" w:cs="Times New Roman"/>
          <w:sz w:val="28"/>
          <w:szCs w:val="20"/>
        </w:rPr>
        <w:t xml:space="preserve"> изложив</w:t>
      </w:r>
      <w:proofErr w:type="gramEnd"/>
      <w:r w:rsidRPr="00A0052F">
        <w:rPr>
          <w:rFonts w:ascii="Times New Roman" w:eastAsia="Calibri" w:hAnsi="Times New Roman" w:cs="Times New Roman"/>
          <w:sz w:val="28"/>
          <w:szCs w:val="20"/>
        </w:rPr>
        <w:t xml:space="preserve"> в новой редакции, согласно приложения.</w:t>
      </w:r>
    </w:p>
    <w:p w:rsidR="00A0052F" w:rsidRPr="00A0052F" w:rsidRDefault="00A0052F" w:rsidP="00A005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="Calibri" w:hAnsi="Times New Roman" w:cs="Times New Roman"/>
          <w:sz w:val="28"/>
          <w:szCs w:val="20"/>
        </w:rPr>
        <w:t xml:space="preserve">       2</w:t>
      </w:r>
      <w:r w:rsidRPr="00A0052F">
        <w:rPr>
          <w:rFonts w:ascii="Times New Roman" w:eastAsia="Times New Roman" w:hAnsi="Times New Roman" w:cs="Times New Roman"/>
          <w:sz w:val="28"/>
          <w:szCs w:val="28"/>
          <w:lang w:eastAsia="ru-RU"/>
        </w:rPr>
        <w:t>.Опубликовать настоящее постановление на официальном сайте Администрации сельского поселения</w:t>
      </w:r>
      <w:r w:rsidRPr="00A0052F">
        <w:rPr>
          <w:rFonts w:ascii="Times New Roman" w:eastAsia="Calibri" w:hAnsi="Times New Roman" w:cs="Times New Roman"/>
          <w:sz w:val="28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0"/>
        </w:rPr>
        <w:t>Еланлинский</w:t>
      </w:r>
      <w:proofErr w:type="spellEnd"/>
      <w:r w:rsidRPr="00A0052F">
        <w:rPr>
          <w:rFonts w:ascii="Times New Roman" w:eastAsia="Calibri" w:hAnsi="Times New Roman" w:cs="Times New Roman"/>
          <w:sz w:val="28"/>
          <w:szCs w:val="20"/>
        </w:rPr>
        <w:t xml:space="preserve"> сельсовет </w:t>
      </w:r>
      <w:r w:rsidRPr="00A00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A0052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</w:t>
      </w:r>
      <w:hyperlink r:id="rId7" w:history="1">
        <w:r w:rsidRPr="003A5A5D">
          <w:rPr>
            <w:color w:val="0563C1"/>
            <w:sz w:val="28"/>
            <w:szCs w:val="28"/>
            <w:u w:val="single"/>
            <w:lang w:val="x-none" w:eastAsia="x-none"/>
          </w:rPr>
          <w:t>http://</w:t>
        </w:r>
        <w:r w:rsidRPr="003A5A5D">
          <w:rPr>
            <w:color w:val="0563C1"/>
            <w:sz w:val="28"/>
            <w:szCs w:val="28"/>
            <w:u w:val="single"/>
            <w:lang w:val="en-US" w:eastAsia="x-none"/>
          </w:rPr>
          <w:t>elanlino</w:t>
        </w:r>
        <w:r w:rsidRPr="003A5A5D">
          <w:rPr>
            <w:color w:val="0563C1"/>
            <w:sz w:val="28"/>
            <w:szCs w:val="28"/>
            <w:u w:val="single"/>
            <w:lang w:val="x-none" w:eastAsia="x-none"/>
          </w:rPr>
          <w:t>.</w:t>
        </w:r>
        <w:proofErr w:type="spellStart"/>
        <w:r w:rsidRPr="003A5A5D">
          <w:rPr>
            <w:color w:val="0563C1"/>
            <w:sz w:val="28"/>
            <w:szCs w:val="28"/>
            <w:u w:val="single"/>
            <w:lang w:val="x-none" w:eastAsia="x-none"/>
          </w:rPr>
          <w:t>ru</w:t>
        </w:r>
        <w:proofErr w:type="spellEnd"/>
        <w:r w:rsidRPr="003A5A5D">
          <w:rPr>
            <w:color w:val="0563C1"/>
            <w:sz w:val="28"/>
            <w:szCs w:val="28"/>
            <w:u w:val="single"/>
            <w:lang w:val="x-none" w:eastAsia="x-none"/>
          </w:rPr>
          <w:t>/</w:t>
        </w:r>
      </w:hyperlink>
      <w:r>
        <w:rPr>
          <w:color w:val="0563C1"/>
          <w:sz w:val="28"/>
          <w:szCs w:val="28"/>
          <w:u w:val="single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0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00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A0052F" w:rsidRPr="00A0052F" w:rsidRDefault="00A0052F" w:rsidP="00A0052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3.Контроль за исполнением настоящего постановления оставляю за собой.</w:t>
      </w:r>
    </w:p>
    <w:p w:rsidR="00A0052F" w:rsidRPr="00A0052F" w:rsidRDefault="00A0052F" w:rsidP="00A005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52F" w:rsidRPr="00A0052F" w:rsidRDefault="00A0052F" w:rsidP="00A005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52F" w:rsidRPr="00A0052F" w:rsidRDefault="00A0052F" w:rsidP="00A0052F">
      <w:pPr>
        <w:tabs>
          <w:tab w:val="left" w:pos="1440"/>
          <w:tab w:val="left" w:pos="65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главы сельского поселения</w:t>
      </w:r>
      <w:r w:rsidRPr="00A00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Г.Р.Сибагатуллина</w:t>
      </w:r>
      <w:proofErr w:type="spellEnd"/>
      <w:r w:rsidRPr="00A00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A0052F" w:rsidRDefault="00A0052F"/>
    <w:p w:rsidR="00A0052F" w:rsidRDefault="00A0052F"/>
    <w:p w:rsidR="00A0052F" w:rsidRPr="00A0052F" w:rsidRDefault="00A0052F" w:rsidP="00A0052F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0052F">
        <w:rPr>
          <w:rFonts w:ascii="Times New Roman" w:eastAsia="Calibri" w:hAnsi="Times New Roman" w:cs="Times New Roman"/>
          <w:sz w:val="28"/>
          <w:szCs w:val="28"/>
        </w:rPr>
        <w:t xml:space="preserve">Утверждено                                                                                 постановлением Администрации                                                            сельского поселения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Еланлинский</w:t>
      </w:r>
      <w:proofErr w:type="spellEnd"/>
      <w:r w:rsidRPr="00A0052F">
        <w:rPr>
          <w:rFonts w:ascii="Times New Roman" w:eastAsia="Calibri" w:hAnsi="Times New Roman" w:cs="Times New Roman"/>
          <w:sz w:val="28"/>
          <w:szCs w:val="28"/>
        </w:rPr>
        <w:t xml:space="preserve"> сельсовет муниципального района</w:t>
      </w:r>
    </w:p>
    <w:p w:rsidR="00A0052F" w:rsidRPr="00A0052F" w:rsidRDefault="00A0052F" w:rsidP="00A0052F">
      <w:pPr>
        <w:autoSpaceDE w:val="0"/>
        <w:autoSpaceDN w:val="0"/>
        <w:adjustRightInd w:val="0"/>
        <w:spacing w:after="0" w:line="240" w:lineRule="auto"/>
        <w:ind w:left="3545"/>
        <w:rPr>
          <w:rFonts w:ascii="Times New Roman" w:eastAsia="Calibri" w:hAnsi="Times New Roman" w:cs="Times New Roman"/>
          <w:sz w:val="28"/>
          <w:szCs w:val="28"/>
        </w:rPr>
      </w:pPr>
      <w:r w:rsidRPr="00A0052F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proofErr w:type="spellStart"/>
      <w:r w:rsidRPr="00A0052F">
        <w:rPr>
          <w:rFonts w:ascii="Times New Roman" w:eastAsia="Calibri" w:hAnsi="Times New Roman" w:cs="Times New Roman"/>
          <w:sz w:val="28"/>
          <w:szCs w:val="28"/>
        </w:rPr>
        <w:t>Кигинский</w:t>
      </w:r>
      <w:proofErr w:type="spellEnd"/>
      <w:r w:rsidRPr="00A0052F">
        <w:rPr>
          <w:rFonts w:ascii="Times New Roman" w:eastAsia="Calibri" w:hAnsi="Times New Roman" w:cs="Times New Roman"/>
          <w:sz w:val="28"/>
          <w:szCs w:val="28"/>
        </w:rPr>
        <w:t xml:space="preserve"> район </w:t>
      </w:r>
    </w:p>
    <w:p w:rsidR="00A0052F" w:rsidRPr="00A0052F" w:rsidRDefault="00A0052F" w:rsidP="00A0052F">
      <w:pPr>
        <w:autoSpaceDE w:val="0"/>
        <w:autoSpaceDN w:val="0"/>
        <w:adjustRightInd w:val="0"/>
        <w:spacing w:after="0" w:line="240" w:lineRule="auto"/>
        <w:ind w:left="3545"/>
        <w:rPr>
          <w:rFonts w:ascii="Times New Roman" w:eastAsia="Calibri" w:hAnsi="Times New Roman" w:cs="Times New Roman"/>
          <w:sz w:val="28"/>
          <w:szCs w:val="28"/>
        </w:rPr>
      </w:pPr>
      <w:r w:rsidRPr="00A0052F">
        <w:rPr>
          <w:rFonts w:ascii="Times New Roman" w:eastAsia="Calibri" w:hAnsi="Times New Roman" w:cs="Times New Roman"/>
          <w:sz w:val="28"/>
          <w:szCs w:val="28"/>
        </w:rPr>
        <w:t xml:space="preserve">                          Республики Башкортостан</w:t>
      </w:r>
    </w:p>
    <w:p w:rsidR="00A0052F" w:rsidRPr="00A0052F" w:rsidRDefault="00A0052F" w:rsidP="00A0052F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0052F">
        <w:rPr>
          <w:rFonts w:ascii="Times New Roman" w:eastAsia="Calibri" w:hAnsi="Times New Roman" w:cs="Times New Roman"/>
          <w:sz w:val="28"/>
          <w:szCs w:val="28"/>
        </w:rPr>
        <w:tab/>
        <w:t>от «</w:t>
      </w:r>
      <w:r>
        <w:rPr>
          <w:rFonts w:ascii="Times New Roman" w:eastAsia="Calibri" w:hAnsi="Times New Roman" w:cs="Times New Roman"/>
          <w:sz w:val="28"/>
          <w:szCs w:val="28"/>
        </w:rPr>
        <w:t>17</w:t>
      </w:r>
      <w:r w:rsidRPr="00A0052F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февраля  2025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г. N10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ПОРЯДОК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исполнения бюджета сельского поселения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район Республики Башкортостан по расходам и источникам финансирования дефицита бюджета сельского поселения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район Республики Башкортостан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I. Общие положения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Настоящий Порядок разработан в соответствии со </w:t>
      </w:r>
      <w:hyperlink r:id="rId8" w:history="1">
        <w:r w:rsidRPr="00A0052F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статьями 219</w:t>
        </w:r>
      </w:hyperlink>
      <w:r w:rsidRPr="00A0052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hyperlink r:id="rId9" w:history="1">
        <w:r w:rsidRPr="00A0052F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219.2</w:t>
        </w:r>
      </w:hyperlink>
      <w:r w:rsidRPr="00A0052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Бюджетного кодекса Российской Федерации (далее - БК РФ), </w:t>
      </w:r>
      <w:hyperlink r:id="rId10" w:history="1">
        <w:r w:rsidRPr="00A0052F">
          <w:rPr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A0052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Республики Башкортостан "О бюджетном процессе в Республике Башкортостан", Решением Совета "О бюджетном процессе в сельском поселении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 муниципальном районе </w:t>
      </w:r>
      <w:proofErr w:type="spellStart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Башкортостан", и устанавливает порядок исполнения бюджета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 по расходам и выплатам по источникам финансирования дефицита бюджета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Исполнение бюджета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 по расходам и выплатам по источникам финансирования дефицита бюджета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 предусматривает: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принятие бюджетных и денежных обязательств получателями средств бюджета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 (далее - получатели средств) в пределах доведенных лимитов бюджетных обязательств;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подтверждение получателями средств и администраторами источников </w:t>
      </w: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финансирования дефицита бюджета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 (далее вместе - клиенты) денежных обязательств, подлежащих оплате за счет средств бюджета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Башкортостан;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учет обязательств и санкционирование Администрации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 (далее – Администрация сельского поселения) оплаты денежных обязательств клиентов, подлежащих оплате за счет средств бюджета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Башкортостан;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подтверждение Администрацией сельского поселения исполнения денежных обязательств клиентов, подлежащих оплате за счет средств бюджета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Казначейское обслуживание исполнения бюджета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 осуществляется Управлением Федерального казначейства по Республике Башкортостан (далее - УФК по Республике Башкортостан) по варианту с открытием лицевого счета бюджета</w:t>
      </w:r>
      <w:r w:rsidR="004B19E7" w:rsidRPr="004B19E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B19E7"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сельского поселения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Для осуществления и отражения операций по исполнению бюджета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 Администрации сельского поселения в УФК по Республике Башкортостан открывается казначейский счет по коду вида 03231 «</w:t>
      </w:r>
      <w:r w:rsidRPr="00A0052F">
        <w:rPr>
          <w:rFonts w:ascii="Times New Roman" w:eastAsiaTheme="minorEastAsia" w:hAnsi="Times New Roman" w:cs="Times New Roman"/>
          <w:color w:val="040C28"/>
          <w:sz w:val="28"/>
          <w:szCs w:val="28"/>
          <w:lang w:eastAsia="ru-RU"/>
        </w:rPr>
        <w:t>Средства местных бюджетов в системе казначейских платежей</w:t>
      </w: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(далее - единый счет бюджета)".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II. Принятие получателями средств бюджетных обязательств,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подлежащих исполнению за счет средств бюджета сельского поселения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район Республики Башкортостан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Получатель средств принимает бюджетные обязательства, подлежащие исполнению за счет средств бюджета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Принятие бюджетных обязательств осуществляется получателем средств в пределах доведенных до него лимитов бюджетных обязательств и бюджетных ассигнований.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7. Заключение и оплата получателем средств муниципальных контрактов, иных договоров, подлежащих исполнению за счет средств бюджета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Башкортостан, производятся в пределах доведенных ему по кодам классификации расходов бюджета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 лимитов бюджетных обязательств и с учетом принятых и неисполненных обязательств.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уменьшении получателю средств главным распорядителем (распорядителем) бюджетных средств ранее доведенных лимитов бюджетных обязательств исполнение заключенных муниципальных контрактов, иных договоров осуществляется в соответствии с требованиями </w:t>
      </w:r>
      <w:hyperlink r:id="rId11" w:history="1">
        <w:r w:rsidRPr="00A0052F">
          <w:rPr>
            <w:rFonts w:ascii="Times New Roman" w:eastAsiaTheme="minorEastAsia" w:hAnsi="Times New Roman" w:cs="Times New Roman"/>
            <w:color w:val="0000FF"/>
            <w:sz w:val="28"/>
            <w:szCs w:val="28"/>
            <w:lang w:eastAsia="ru-RU"/>
          </w:rPr>
          <w:t>пункта 6 статьи 161</w:t>
        </w:r>
      </w:hyperlink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БК РФ.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III. Подтверждение клиентами денежных обязательств,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подлежащих оплате за счет средств бюджета сельского поселения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район Республики Башкортостан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8. Клиент подтверждает обязанность оплатить за счет средств бюджета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 денежные обязательства в соответствии с распоряжениями о совершении казначейских платежей, распоряжениями о перечислении денежных средств на банковские карты "Мир" физических лиц (далее - при совместном упоминании Распоряжения) и иными документами, необходимыми для санкционирования их оплаты.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9. </w:t>
      </w:r>
      <w:r w:rsidRPr="00A0052F">
        <w:rPr>
          <w:rFonts w:ascii="Times New Roman" w:hAnsi="Times New Roman" w:cs="Times New Roman"/>
          <w:sz w:val="28"/>
          <w:szCs w:val="28"/>
        </w:rPr>
        <w:t xml:space="preserve">Оформление Распоряжений и иных документов, представляемых клиентами в Администрацию сельского поселения для санкционирования оплаты денежных обязательств, осуществляется в соответствии с требованиями </w:t>
      </w:r>
      <w:hyperlink r:id="rId12" w:history="1">
        <w:r w:rsidRPr="00A0052F">
          <w:rPr>
            <w:rFonts w:ascii="Times New Roman" w:hAnsi="Times New Roman" w:cs="Times New Roman"/>
            <w:color w:val="0000FF"/>
            <w:sz w:val="28"/>
            <w:szCs w:val="28"/>
          </w:rPr>
          <w:t>БК</w:t>
        </w:r>
      </w:hyperlink>
      <w:r w:rsidRPr="00A0052F">
        <w:rPr>
          <w:rFonts w:ascii="Times New Roman" w:hAnsi="Times New Roman" w:cs="Times New Roman"/>
          <w:sz w:val="28"/>
          <w:szCs w:val="28"/>
        </w:rPr>
        <w:t xml:space="preserve"> РФ, нормативных правовых актов Министерства финансов Российской Федерации, Центрального Банка Российской Федерации, Федерального казначейства, нормативных правовых актов </w:t>
      </w: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10. При исполнении бюджета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 информационный обмен между клиентами и Администрацией сельского поселения осуществляется в электронной форме с применением средств усиленной квалифицированной электронной подписи (далее - в электронной форме, электронная подпись) в соответствии с законодательством Российской Федерации и Республики Башкортостан на основании требований, установленных законодательством Российской Федерации и Республики Башкортостан.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Если у клиента или Администрации сельского поселения отсутствует </w:t>
      </w: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техническая возможность информационного обмена в электронной форме, обмен информацией между ними осуществляется с применением документооборота на бумажных носителях с одновременным представлением документов на машинном носителе (далее - на бумажном носителе).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11. Документооборот при исполнении бюджета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Башкортостан, содержащий сведения, составляющие государственную тайну, осуществляется с соблюдением требований законодательства Российской Федерации о защите государственной тайны.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IV. Учет обязательств и санкционирование оплаты денежных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обязательств клиентов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12. Администрация сельского поселения осуществляет постановку на учет бюджетных и денежных обязательств в соответствии с порядком учета бюджетных и денежных обязательств получателей средств бюджета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Башкортостан, установленным Администрацией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Башкортостан. 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13. Для оплаты денежных обязательств клиенты представляют в Администрация сельского поселения распоряжение о совершении казначейских платежей, </w:t>
      </w:r>
      <w:hyperlink w:anchor="Par128" w:tooltip="РЕКВИЗИТЫ" w:history="1">
        <w:r w:rsidRPr="00A0052F">
          <w:rPr>
            <w:rFonts w:ascii="Times New Roman" w:eastAsiaTheme="minorEastAsia" w:hAnsi="Times New Roman" w:cs="Times New Roman"/>
            <w:color w:val="0000FF"/>
            <w:sz w:val="28"/>
            <w:szCs w:val="28"/>
            <w:lang w:eastAsia="ru-RU"/>
          </w:rPr>
          <w:t>реквизиты</w:t>
        </w:r>
      </w:hyperlink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которого предусмотрены приложением N 1 к настоящему Порядку по форме, установленной </w:t>
      </w:r>
      <w:hyperlink r:id="rId13" w:history="1">
        <w:r w:rsidRPr="00A0052F">
          <w:rPr>
            <w:rFonts w:ascii="Times New Roman" w:eastAsiaTheme="minorEastAsia" w:hAnsi="Times New Roman" w:cs="Times New Roman"/>
            <w:color w:val="0000FF"/>
            <w:sz w:val="28"/>
            <w:szCs w:val="28"/>
            <w:lang w:eastAsia="ru-RU"/>
          </w:rPr>
          <w:t>Положением</w:t>
        </w:r>
      </w:hyperlink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Центрального банка Российской Федерации от 29 июня 2021 года N 762-П "О правилах осуществления перевода денежных средств" с учетом требований, установленных </w:t>
      </w:r>
      <w:hyperlink r:id="rId14" w:history="1">
        <w:r w:rsidRPr="00A0052F">
          <w:rPr>
            <w:rFonts w:ascii="Times New Roman" w:eastAsiaTheme="minorEastAsia" w:hAnsi="Times New Roman" w:cs="Times New Roman"/>
            <w:color w:val="0000FF"/>
            <w:sz w:val="28"/>
            <w:szCs w:val="28"/>
            <w:lang w:eastAsia="ru-RU"/>
          </w:rPr>
          <w:t>Положением</w:t>
        </w:r>
      </w:hyperlink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Банка России от 9 января 2023 года N 813-П "О ведении Банком России и кредитными организациями банковских счетов территориальных органов Федерального казначейства", распоряжение о перечислении денежных средств на банковские карты "Мир" физических лиц, </w:t>
      </w:r>
      <w:hyperlink w:anchor="Par296" w:tooltip="РЕКВИЗИТЫ" w:history="1">
        <w:r w:rsidRPr="00A0052F">
          <w:rPr>
            <w:rFonts w:ascii="Times New Roman" w:eastAsiaTheme="minorEastAsia" w:hAnsi="Times New Roman" w:cs="Times New Roman"/>
            <w:color w:val="0000FF"/>
            <w:sz w:val="28"/>
            <w:szCs w:val="28"/>
            <w:lang w:eastAsia="ru-RU"/>
          </w:rPr>
          <w:t>реквизиты</w:t>
        </w:r>
      </w:hyperlink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которого предусмотрены приложением N 2 к настоящему Порядку.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Администрация сельского поселения принимает Распоряжения к исполнению или отказывает в принятии к исполнению после проведения его проверки и документов, необходимых для оплаты денежных обязательств клиентов в соответствии с требованиями, установленными </w:t>
      </w:r>
      <w:hyperlink r:id="rId15" w:history="1">
        <w:r w:rsidRPr="00A0052F">
          <w:rPr>
            <w:rFonts w:ascii="Times New Roman" w:eastAsiaTheme="minorEastAsia" w:hAnsi="Times New Roman" w:cs="Times New Roman"/>
            <w:color w:val="0000FF"/>
            <w:sz w:val="28"/>
            <w:szCs w:val="28"/>
            <w:lang w:eastAsia="ru-RU"/>
          </w:rPr>
          <w:t>Порядком</w:t>
        </w:r>
      </w:hyperlink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санкционирования оплаты денежных обязательств получателей средств бюджета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 и администраторов источников финансирования дефицита бюджета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Башкортостан, утвержденным постановлением Администрации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 </w:t>
      </w:r>
      <w:r w:rsidR="00FE25E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от «17» февраля 2025 года N9</w:t>
      </w:r>
      <w:bookmarkStart w:id="0" w:name="_GoBack"/>
      <w:bookmarkEnd w:id="0"/>
      <w:r w:rsidRPr="00A0052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далее - Порядок санкционирования). 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14. Администрация сельского поселения при постановке на учет бюджетных и денежных обязательств, а также при санкционировании оплаты денежных обязательств осуществляет контроль за: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непревышением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бюджетных обязательств над соответствующими лимитами бюджетных обязательств или бюджетными ассигнованиями, доведенными до получателя средств, а также соответствием информации о бюджетном обязательстве кодам классификации расходов бюджета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Башкортостан;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соответствием информации, указанной в Распоряжении информации о денежном обязательстве;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наличием документов, подтверждающих возникновение денежного обязательства.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случае, если бюджетное обязательство возникло на основании муниципального контракта, дополнительно осуществляется контроль за соответствием сведений о муниципальном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муниципальных нужд, и сведений о принятом на учет бюджетном обязательстве, возникшем на основании муниципального контракта, условиям муниципального контракта.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Оплата денежных обязательств (за исключением денежных обязательств по публичным нормативным обязательствам) осуществляется в пределах доведенных до получателя средств лимитов бюджетных обязательств.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Оплата денежных обязательств по публичным нормативным обязательствам может осуществляться в пределах доведенных до получателя средств бюджетных ассигнований.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Оплата денежных обязательств по выплатам по источникам финансирования дефицита бюджета осуществляется в пределах доведенных до администратора источников финансирования дефицита бюджета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 бюджетных ассигнований.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Санкционирование оплаты денежных обязательств осуществляется в форме совершения разрешительной надписи (акцепта) после проверки наличия документов, предусмотренных </w:t>
      </w:r>
      <w:hyperlink r:id="rId16" w:history="1">
        <w:r w:rsidRPr="00A0052F">
          <w:rPr>
            <w:rFonts w:ascii="Times New Roman" w:eastAsiaTheme="minorEastAsia" w:hAnsi="Times New Roman" w:cs="Times New Roman"/>
            <w:color w:val="0000FF"/>
            <w:sz w:val="28"/>
            <w:szCs w:val="28"/>
            <w:lang w:eastAsia="ru-RU"/>
          </w:rPr>
          <w:t>Порядком</w:t>
        </w:r>
      </w:hyperlink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санкционирования.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перечислении денежных средств на банковские карты "Мир" физических лиц Администрацией сельского поселения осуществляется </w:t>
      </w: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проверка на соответствие указанных в распоряжении о перечислении денежных средств на банковские карты "Мир" физических лиц кодов видов расходов кодам видов выплат.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V. Подтверждение исполнения денежных обязательств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клиентов, подлежащих оплате за счет средств бюджета сельского поселения 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район Республики Башкортостан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15. Подтверждение исполнения денежных обязательств осуществляется на основании Распоряжений, подтверждающих списание денежных средств с единого счета бюджета в пользу физических или юридических лиц, бюджетов бюджетной системы Российской Федерации, а также проверки иных документов, подтверждающих проведение </w:t>
      </w:r>
      <w:proofErr w:type="spellStart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неденежных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операций по исполнению денежных обязательств клиентов.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16. Подтверждение исполнения денежных обязательств клиентов осуществляется Администрацией сельского поселения путем предоставления клиенту на бумажном носителе или в электронном виде выписки из его лицевого счета (с копиями документов, служащих основанием для отражения операций на лицевом счете).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17. Оформление и выдача клиентам выписок из их лицевых счетов осуществляются Администрацией сельского поселения в соответствии с порядком открытия и ведения лицевых счетов в Администрации сельского поселения, установленном Администрацией 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N 1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Порядку исполнения бюджета 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района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расходам и источникам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финансирования дефицита бюджета 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района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" w:name="Par128"/>
      <w:bookmarkEnd w:id="1"/>
      <w:r w:rsidRPr="00A005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РЕКВИЗИТЫ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РАСПОРЯЖЕНИЯ О СОВЕРШЕНИИ КАЗНАЧЕЙСКОГО ПЛАТЕЖА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5783"/>
      </w:tblGrid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Номер реквизита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реквизита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Значение реквизита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распоряжения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наименование распоряжения ПЛАТЕЖНОЕ ПОРУЧЕНИЕ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Номер распоряжения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номер распоряжения цифрами, который должен быть отличен от нуля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составления распоряжения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Указываются в распоряжении день, месяц, год цифрами в формате ДД.ММ.ГГГГ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Сумма прописью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общая сумма по распоряжению прописью в валюте, в которой должно быть осуществлено перечисление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общая сумма по распоряжению в валюте Российской Федерации с точностью до двух знаков после запятой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Плательщик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полное или сокращенное наименование плательщика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Номер лицевого счета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номер лицевого счета плательщика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Номер счета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номер казначейского счета, с которого осуществляется казначейский платеж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ИНН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ИНН (при наличии) или КИО (при наличии) плательщика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КПП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код причины постановки на учет в налоговом органе плательщика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Получатель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полное, сокращенное или краткое наименование получателя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Номер счета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номер казначейского счета или банковского счета, на который осуществляется казначейский платеж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Банк получателя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Указываются наименование и место нахождения банка получателя средств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Банковский идентификационный код банка получателя средств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Номер счета обслуживающей организации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номер корреспондентского счета (</w:t>
            </w:r>
            <w:proofErr w:type="spellStart"/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субсчета</w:t>
            </w:r>
            <w:proofErr w:type="spellEnd"/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 кредитной организации (ее филиала) получателя средств, единого казначейского счета, открытых в Банке России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ИНН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ИНН (при наличии) или КИО (при наличии) получателя средств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КПП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код причины постановки на учет в налоговом органе получателя средств. В случае если получателем средств является физическое лицо, указывается значение ноль "0"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Очередность платежа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Указывается очередность платежа цифрами в соответствии с Гражданским </w:t>
            </w:r>
            <w:hyperlink r:id="rId17" w:history="1">
              <w:r w:rsidRPr="00A0052F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кодексом</w:t>
              </w:r>
            </w:hyperlink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Российской Федерации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платежа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Указываются назначение платежа, наименование товаров, работ, услуг, номера и даты договоров, товарных документов, а также может указываться другая необходимая информация, в том числе в соответствии с законодательством, включая налог на добавленную стоимость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Уникальный идентификатор начисления, уникальный идентификатор платежа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уникальный идентификатор начисления, состоящий из 20 символов или 25 цифр, при этом все символы (цифры) одновременно не могут принимать значение ноль "0".</w:t>
            </w:r>
          </w:p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Указывается уникальный идентификатор платежа в соответствии с </w:t>
            </w:r>
            <w:hyperlink r:id="rId18" w:history="1">
              <w:r w:rsidRPr="00A0052F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Положением</w:t>
              </w:r>
            </w:hyperlink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Центрального банка Российской Федерации от 29 июня 2021 года N 762-П "О правилах </w:t>
            </w: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осуществления перевода денежных средств".</w:t>
            </w:r>
          </w:p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 отсутствии уникального идентификатора начисления и уникального идентификатора платежа указывается значение ноль "0"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Учетный номер бюджетного обязательства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номер бюджетного обязательства, присвоенный при его постановке на учет.</w:t>
            </w:r>
          </w:p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Учетный номер бюджетного обязательства должен соответствовать номеру бюджетного обязательства, для исполнения которого составлено распоряжение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Код бюджетной классификации (дополнительной классификации)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код бюджетной классификации (дополнительной классификации) плательщика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Код бюджетной классификации получателя средств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Для получателя средств, являющегося участником бюджетного процесса, указывается код бюджетной классификации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 документа-основания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вид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наименование документа, на основании которого осуществлен казначейский платеж.</w:t>
            </w:r>
          </w:p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случае осуществления платежа в бюджетную систему Российской Федерации или при необходимости указания идентификатора платежа указывается текст "УИН"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Номер документа-основания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номер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номер документа, на основании которого совершен казначейский платеж.</w:t>
            </w:r>
          </w:p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случае осуществления платежа в бюджетную систему Российской Федерации указывается уникальный идентификатор начисления, состоящий из 20 символов или 25 цифр, при </w:t>
            </w: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этом все символы (цифры) одновременно не могут принимать значение ноль "0"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документа-основания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дата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иное), и (или) дата документа, на основании которого совершен казначейский платеж.</w:t>
            </w:r>
          </w:p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Допускается указание нескольких реквизитов в одном распоряжении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Предмет документа-основания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предмет (краткое содержание) документа-основания (государственный контракт, договор, соглашение) и (или) документа, подтверждающего возникновение денежного обязательства (счет, накладная, акт выполненных работ, иное)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Статус плательщика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статус плательщика в соответствии с требованиями нормативных правовых актов Финансовое управление финансов Российской Федерации, устанавливаемых по согласованию с Центральным банком Российской Федерации, к реквизиту "101" платежного поручения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Код классификации доходов бюджетов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код классификации доходов бюджетов в соответствии с действующей бюджетной классификацией, при этом все знаки кода одновременно не могут принимать значение ноль "0"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Код ОКТМО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Указывается код по Общероссийскому </w:t>
            </w:r>
            <w:hyperlink r:id="rId19" w:history="1">
              <w:r w:rsidRPr="00A0052F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классификатору</w:t>
              </w:r>
            </w:hyperlink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территорий муниципальных образований, к реквизиту "105" платежного поручения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 реестра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код вида реестра:</w:t>
            </w:r>
          </w:p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"01" - Реестр соглашений (договоров) о предоставлении субсидий, бюджетных инвестиций, межбюджетных трансфертов;</w:t>
            </w:r>
          </w:p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"02" - Реестр контрактов, заключенных заказчиками;</w:t>
            </w:r>
          </w:p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"03" - Реестр контрактов, содержащий сведения, составляющие государственную </w:t>
            </w: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тайну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Уникальный номер реестровой записи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уникальный номер реестровой записи в реестре, вид которого указан в реквизите 46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Идентификатор документа о приемке или идентификатор этапа исполнения контракта (в случае авансового платежа)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идентификатор документа о приемке или идентификатор этапа исполнения контракта (в случае авансового платежа), включенный в реестровую запись, соответствующую уникальному номеру, указанному в реквизите 47, в случае, если в реквизите 46 указано значение "02"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Уникальный код объекта капитального строительства или объекта недвижимого имущества (мероприятия по информатизации)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код объекта капитального строительства (объекта недвижимости, мероприятия (укрупненного инвестиционного проекта)), включенного в федеральную адресную инвестиционную программу, или код мероприятий по использованию информационно-коммуникационных технологий, созданию, развитию, эксплуатации информационных систем и информационно-коммуникационной инфраструктуры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Код выплат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 переводе денежных средств физическим лицам в целях осуществления выплат за счет средств бюджетов бюджетной системы Российской Федерации, предусмотренных </w:t>
            </w:r>
            <w:hyperlink r:id="rId20" w:history="1">
              <w:r w:rsidRPr="00A0052F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частями 5.5</w:t>
              </w:r>
            </w:hyperlink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</w:t>
            </w:r>
            <w:hyperlink r:id="rId21" w:history="1">
              <w:r w:rsidRPr="00A0052F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5.6 статьи 30.5</w:t>
              </w:r>
            </w:hyperlink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Федерального закона от 27 июня 2011 года N 161-ФЗ "О национальной платежной системе", указывается "1". В иных случаях значение реквизита не указывается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НДС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ставка налога на добавленную стоимость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Должность руководителя (уполномоченного им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наименование должности руководителя или уполномоченного им лица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ФИО (отчество при наличии) руководителя (уполномоченног</w:t>
            </w: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 им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Указывается расшифровка подписи руководителя (уполномоченного лица) с указанием фамилии и инициалов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Подпись руководителя (уполномоченного им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распоряжении на бумажном носителе проставляются подпись руководителя (уполномоченного им лица) плательщика согласно заявленным образцам в карточке образцов подписей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Должность главного бухгалтера (уполномоченного руководителем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наименование должности главного бухгалтера (уполномоченного лица)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ФИО (отчество при наличии) главного бухгалтера (уполномоченного руководителем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расшифровка подписи главного бухгалтера (уполномоченного лица) с указанием фамилии и инициалов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Подпись главного бухгалтера (уполномоченного руководителем лица)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распоряжении на бумажном носителе проставляются подпись главного бухгалтера (уполномоченного руководителем лица) плательщика согласно заявленным образцам в карточке образцов подписей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Должность ответственного исполнителя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должность работника, ответственного за правильность составления распоряжения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ФИО (отчество при наличии) ответственного исполнителя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расшифровка подписи работника, ответственного за правильность составления распоряжения, с указанием фамилии и инициалов</w:t>
            </w:r>
          </w:p>
        </w:tc>
      </w:tr>
      <w:tr w:rsidR="00A0052F" w:rsidRPr="00A0052F" w:rsidTr="002316C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Место для оттиска печати плательщика.</w:t>
            </w:r>
          </w:p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распоряжении на бумажном носителе проставляется оттиск печати (при ее наличии)</w:t>
            </w:r>
          </w:p>
        </w:tc>
      </w:tr>
    </w:tbl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Приложение N 2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Порядку исполнения бюджета 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Башкортостан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расходам и источникам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финансирования дефицита бюджета 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района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A0052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2" w:name="Par296"/>
      <w:bookmarkEnd w:id="2"/>
      <w:r w:rsidRPr="00A005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РЕКВИЗИТЫ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A0052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РАСПОРЯЖЕНИЯ О ПЕРЕЧИСЛЕНИИ ДЕНЕЖНЫХ СРЕДСТВ НА БАНКОВСКИЕ КАРТЫ "МИР" ФИЗИЧЕСКИХ ЛИЦ</w:t>
      </w: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96"/>
        <w:gridCol w:w="5976"/>
      </w:tblGrid>
      <w:tr w:rsidR="00A0052F" w:rsidRPr="00A0052F" w:rsidTr="002316C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реквизита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Правила формирования, заполнения реквизита</w:t>
            </w:r>
          </w:p>
        </w:tc>
      </w:tr>
      <w:tr w:rsidR="00A0052F" w:rsidRPr="00A0052F" w:rsidTr="002316C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Номер документа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номер Распоряжения о перечислении денежных средств на банковские карты "Мир" физических лиц</w:t>
            </w:r>
          </w:p>
        </w:tc>
      </w:tr>
      <w:tr w:rsidR="00A0052F" w:rsidRPr="00A0052F" w:rsidTr="002316C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Дата документа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дата составления Распоряжения о перечислении денежных средств на банковские карты "Мир" физических лиц</w:t>
            </w:r>
          </w:p>
        </w:tc>
      </w:tr>
      <w:tr w:rsidR="00A0052F" w:rsidRPr="00A0052F" w:rsidTr="002316C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Наименование клиента -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полное или сокращенное наименование клиента</w:t>
            </w:r>
          </w:p>
        </w:tc>
      </w:tr>
      <w:tr w:rsidR="00A0052F" w:rsidRPr="00A0052F" w:rsidTr="002316C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Код по Сводному реестру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уникальный код в соответствии со Сводным реестром</w:t>
            </w:r>
          </w:p>
        </w:tc>
      </w:tr>
      <w:tr w:rsidR="00A0052F" w:rsidRPr="00A0052F" w:rsidTr="002316C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 Номер лицевого счета клиента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номер лицевого счета клиента</w:t>
            </w:r>
          </w:p>
        </w:tc>
      </w:tr>
      <w:tr w:rsidR="00A0052F" w:rsidRPr="00A0052F" w:rsidTr="002316C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 Наименование бюджета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наименование соответствующего бюджета</w:t>
            </w:r>
          </w:p>
        </w:tc>
      </w:tr>
      <w:tr w:rsidR="00A0052F" w:rsidRPr="00A0052F" w:rsidTr="002316C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 Аналитический код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в случае, если Распоряжение о перечислении денежных средств на банковские карты "Мир" физических лиц предоставляется:</w:t>
            </w:r>
          </w:p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- для оплаты денежных обязательств получателей средств бюджета субъекта Российской Федерации, в целях </w:t>
            </w:r>
            <w:proofErr w:type="spellStart"/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которых предоставляются межбюджетные трансферты из федерального бюджета бюджету субъекта Российской Федерации - аналитический код, используемый </w:t>
            </w: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Федеральным казначейством в целях санкционирования операций с целевыми расходами</w:t>
            </w:r>
          </w:p>
        </w:tc>
      </w:tr>
      <w:tr w:rsidR="00A0052F" w:rsidRPr="00A0052F" w:rsidTr="002316C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8. Вид документа-основания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вид документа-основания</w:t>
            </w:r>
          </w:p>
        </w:tc>
      </w:tr>
      <w:tr w:rsidR="00A0052F" w:rsidRPr="00A0052F" w:rsidTr="002316C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 Номер документа-основания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номер документа-основания</w:t>
            </w:r>
          </w:p>
        </w:tc>
      </w:tr>
      <w:tr w:rsidR="00A0052F" w:rsidRPr="00A0052F" w:rsidTr="002316C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10. Дата документа-основания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дата документа-основания</w:t>
            </w:r>
          </w:p>
        </w:tc>
      </w:tr>
      <w:tr w:rsidR="00A0052F" w:rsidRPr="00A0052F" w:rsidTr="002316C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11. Порядковый номер строки соответствующей выплаты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порядковый номер строки, уникальный в пределах документа. Для первой строки указывается значение 1</w:t>
            </w:r>
          </w:p>
        </w:tc>
      </w:tr>
      <w:tr w:rsidR="00A0052F" w:rsidRPr="00A0052F" w:rsidTr="002316C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12. Номер банковской карты "Мир"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номер банковской карты "Мир" или банковской карты с товарным знаком "Мир"</w:t>
            </w:r>
          </w:p>
        </w:tc>
      </w:tr>
      <w:tr w:rsidR="00A0052F" w:rsidRPr="00A0052F" w:rsidTr="002316C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13. Дата рождения получателя денежных средств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при необходимости дата рождения получателя денежных средств</w:t>
            </w:r>
          </w:p>
        </w:tc>
      </w:tr>
      <w:tr w:rsidR="00A0052F" w:rsidRPr="00A0052F" w:rsidTr="002316C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14. Код вида выплаты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код вида выплаты</w:t>
            </w:r>
          </w:p>
        </w:tc>
      </w:tr>
      <w:tr w:rsidR="00A0052F" w:rsidRPr="00A0052F" w:rsidTr="002316C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15. Сумма выплаты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сумма выплаты на банковскую карту "Мир" или банковскую карту с товарным знаком "Мир"</w:t>
            </w:r>
          </w:p>
        </w:tc>
      </w:tr>
      <w:tr w:rsidR="00A0052F" w:rsidRPr="00A0052F" w:rsidTr="002316C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16. Код вида дохода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Указывается соответствующий код вида дохода в соответствии с Федеральным </w:t>
            </w:r>
            <w:hyperlink r:id="rId22" w:history="1">
              <w:r w:rsidRPr="00A0052F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законом</w:t>
              </w:r>
            </w:hyperlink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от 2 октября 2007 года N 229-ФЗ "Об исполнительном производстве" (далее - Федеральный закон "Об исполнительном производстве") и </w:t>
            </w:r>
            <w:hyperlink r:id="rId23" w:history="1">
              <w:r w:rsidRPr="00A0052F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Положением</w:t>
              </w:r>
            </w:hyperlink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Центрального Банка Российской Федерации от 29 июня 2021 года N 762-П "О правилах осуществления перевода денежных средств"</w:t>
            </w:r>
          </w:p>
        </w:tc>
      </w:tr>
      <w:tr w:rsidR="00A0052F" w:rsidRPr="00A0052F" w:rsidTr="002316C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17. Сумма, взысканная по исполнительному документу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Указывается сумма, взысканная по исполнительному документу, в соответствии с Федеральным </w:t>
            </w:r>
            <w:hyperlink r:id="rId24" w:history="1">
              <w:r w:rsidRPr="00A0052F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законом</w:t>
              </w:r>
            </w:hyperlink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"Об исполнительном производстве"</w:t>
            </w:r>
          </w:p>
        </w:tc>
      </w:tr>
      <w:tr w:rsidR="00A0052F" w:rsidRPr="00A0052F" w:rsidTr="002316C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18. Код (коды) бюджетной классификации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код (коды) бюджетной классификации, по которому (которым) осуществляется(</w:t>
            </w:r>
            <w:proofErr w:type="spellStart"/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ются</w:t>
            </w:r>
            <w:proofErr w:type="spellEnd"/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 выплаты</w:t>
            </w:r>
          </w:p>
        </w:tc>
      </w:tr>
      <w:tr w:rsidR="00A0052F" w:rsidRPr="00A0052F" w:rsidTr="002316C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19. Сумма по коду бюджетной классификации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сумма выплаты по соответствующему коду бюджетной классификации</w:t>
            </w:r>
          </w:p>
        </w:tc>
      </w:tr>
      <w:tr w:rsidR="00A0052F" w:rsidRPr="00A0052F" w:rsidTr="002316C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20. Сумма итого по коду бюджетной классификации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итоговая сумма выплат по Распоряжению о перечислении денежных средств на банковские карты "Мир" физических лиц по соответствующему коду бюджетной классификации</w:t>
            </w:r>
          </w:p>
        </w:tc>
      </w:tr>
      <w:tr w:rsidR="00A0052F" w:rsidRPr="00A0052F" w:rsidTr="002316C1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21. Сумма всего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52F" w:rsidRPr="00A0052F" w:rsidRDefault="00A0052F" w:rsidP="00A005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0052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Указывается общая сумма выплат по Распоряжению о перечислении</w:t>
            </w:r>
          </w:p>
        </w:tc>
      </w:tr>
    </w:tbl>
    <w:p w:rsidR="00A0052F" w:rsidRPr="00A0052F" w:rsidRDefault="00A0052F" w:rsidP="00A00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Pr="00A0052F" w:rsidRDefault="00A0052F" w:rsidP="00A0052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0052F" w:rsidRDefault="00A0052F"/>
    <w:sectPr w:rsidR="00A0052F" w:rsidSect="00A0052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D5"/>
    <w:rsid w:val="004850BA"/>
    <w:rsid w:val="004B19E7"/>
    <w:rsid w:val="007B15D5"/>
    <w:rsid w:val="00A0052F"/>
    <w:rsid w:val="00D858E9"/>
    <w:rsid w:val="00FA6853"/>
    <w:rsid w:val="00F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26918-2E5D-412B-8690-5F4664F2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5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9774&amp;date=05.11.2024&amp;dst=3654&amp;field=134" TargetMode="External"/><Relationship Id="rId13" Type="http://schemas.openxmlformats.org/officeDocument/2006/relationships/hyperlink" Target="https://login.consultant.ru/link/?req=doc&amp;base=LAW&amp;n=454573&amp;date=05.11.2024" TargetMode="External"/><Relationship Id="rId18" Type="http://schemas.openxmlformats.org/officeDocument/2006/relationships/hyperlink" Target="https://login.consultant.ru/link/?req=doc&amp;base=LAW&amp;n=454573&amp;date=05.11.2024&amp;dst=100073&amp;field=13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2738&amp;date=05.11.2024&amp;dst=218&amp;field=134" TargetMode="External"/><Relationship Id="rId7" Type="http://schemas.openxmlformats.org/officeDocument/2006/relationships/hyperlink" Target="http://elanlino.ru/" TargetMode="External"/><Relationship Id="rId12" Type="http://schemas.openxmlformats.org/officeDocument/2006/relationships/hyperlink" Target="https://login.consultant.ru/link/?req=doc&amp;base=LAW&amp;n=469774" TargetMode="External"/><Relationship Id="rId17" Type="http://schemas.openxmlformats.org/officeDocument/2006/relationships/hyperlink" Target="https://login.consultant.ru/link/?req=doc&amp;base=LAW&amp;n=449455&amp;date=05.11.2024&amp;dst=335&amp;field=13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40&amp;n=169936&amp;date=05.11.2024&amp;dst=100013&amp;field=134" TargetMode="External"/><Relationship Id="rId20" Type="http://schemas.openxmlformats.org/officeDocument/2006/relationships/hyperlink" Target="https://login.consultant.ru/link/?req=doc&amp;base=LAW&amp;n=482738&amp;date=05.11.2024&amp;dst=136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311035DEA969D1E45EE056ECD2FCD0DA5249A02E51878B2393C8FACFD4AB46379B638FD2CE0123FF638D6387821686DC1B52686E816n5x5G" TargetMode="External"/><Relationship Id="rId11" Type="http://schemas.openxmlformats.org/officeDocument/2006/relationships/hyperlink" Target="https://login.consultant.ru/link/?req=doc&amp;base=LAW&amp;n=469774&amp;date=05.11.2024&amp;dst=6246&amp;field=134" TargetMode="External"/><Relationship Id="rId24" Type="http://schemas.openxmlformats.org/officeDocument/2006/relationships/hyperlink" Target="https://login.consultant.ru/link/?req=doc&amp;base=LAW&amp;n=482652&amp;date=05.11.2024" TargetMode="External"/><Relationship Id="rId5" Type="http://schemas.openxmlformats.org/officeDocument/2006/relationships/hyperlink" Target="consultantplus://offline/ref=D311035DEA969D1E45EE056ECD2FCD0DA5249A02E51878B2393C8FACFD4AB46379B638FD2FE9153FF638D6387821686DC1B52686E816n5x5G" TargetMode="External"/><Relationship Id="rId15" Type="http://schemas.openxmlformats.org/officeDocument/2006/relationships/hyperlink" Target="https://login.consultant.ru/link/?req=doc&amp;base=RLAW140&amp;n=169936&amp;date=05.11.2024&amp;dst=100013&amp;field=134" TargetMode="External"/><Relationship Id="rId23" Type="http://schemas.openxmlformats.org/officeDocument/2006/relationships/hyperlink" Target="https://login.consultant.ru/link/?req=doc&amp;base=LAW&amp;n=454573&amp;date=05.11.2024" TargetMode="External"/><Relationship Id="rId10" Type="http://schemas.openxmlformats.org/officeDocument/2006/relationships/hyperlink" Target="https://login.consultant.ru/link/?req=doc&amp;base=RLAW140&amp;n=169440&amp;date=05.11.2024&amp;dst=100100&amp;field=134" TargetMode="External"/><Relationship Id="rId19" Type="http://schemas.openxmlformats.org/officeDocument/2006/relationships/hyperlink" Target="https://login.consultant.ru/link/?req=doc&amp;base=LAW&amp;n=149911&amp;date=05.11.2024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469774&amp;date=05.11.2024&amp;dst=103362&amp;field=134" TargetMode="External"/><Relationship Id="rId14" Type="http://schemas.openxmlformats.org/officeDocument/2006/relationships/hyperlink" Target="https://login.consultant.ru/link/?req=doc&amp;base=LAW&amp;n=469810&amp;date=05.11.2024" TargetMode="External"/><Relationship Id="rId22" Type="http://schemas.openxmlformats.org/officeDocument/2006/relationships/hyperlink" Target="https://login.consultant.ru/link/?req=doc&amp;base=LAW&amp;n=482652&amp;date=05.11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16</Pages>
  <Words>4570</Words>
  <Characters>26052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2025-02-19T09:38:00Z</cp:lastPrinted>
  <dcterms:created xsi:type="dcterms:W3CDTF">2025-02-19T09:24:00Z</dcterms:created>
  <dcterms:modified xsi:type="dcterms:W3CDTF">2025-02-26T09:25:00Z</dcterms:modified>
</cp:coreProperties>
</file>