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E9" w:rsidRDefault="00D858E9"/>
    <w:p w:rsidR="00EF7458" w:rsidRDefault="00EF7458"/>
    <w:p w:rsidR="00EF7458" w:rsidRDefault="00EF7458"/>
    <w:tbl>
      <w:tblPr>
        <w:tblpPr w:leftFromText="180" w:rightFromText="180" w:horzAnchor="margin" w:tblpY="-52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24"/>
        <w:gridCol w:w="3485"/>
      </w:tblGrid>
      <w:tr w:rsidR="00EF7458" w:rsidRPr="00C930A6" w:rsidTr="00EF7458">
        <w:trPr>
          <w:trHeight w:val="2127"/>
        </w:trPr>
        <w:tc>
          <w:tcPr>
            <w:tcW w:w="3970" w:type="dxa"/>
            <w:tcBorders>
              <w:top w:val="nil"/>
              <w:left w:val="single" w:sz="4" w:space="0" w:color="FFFFFF"/>
              <w:bottom w:val="thinThickSmallGap" w:sz="24" w:space="0" w:color="auto"/>
              <w:right w:val="single" w:sz="4" w:space="0" w:color="FFFFFF"/>
            </w:tcBorders>
          </w:tcPr>
          <w:p w:rsidR="00EF7458" w:rsidRPr="00C930A6" w:rsidRDefault="00EF7458" w:rsidP="00EF7458">
            <w:pPr>
              <w:spacing w:after="0" w:line="240" w:lineRule="auto"/>
              <w:rPr>
                <w:rFonts w:ascii="Arial New Bash" w:eastAsia="Calibri" w:hAnsi="Arial New Bash" w:cs="Arial New Bash"/>
                <w:b/>
                <w:bCs/>
                <w:sz w:val="28"/>
                <w:szCs w:val="28"/>
                <w:lang w:eastAsia="ru-RU"/>
              </w:rPr>
            </w:pP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Баш$ортостан Республика%ы</w:t>
            </w:r>
            <w:r w:rsidRPr="00C930A6">
              <w:rPr>
                <w:rFonts w:ascii="Arial New Bash" w:eastAsia="Calibri" w:hAnsi="Arial New Bash" w:cs="Arial New Bash"/>
                <w:b/>
                <w:bCs/>
                <w:sz w:val="24"/>
                <w:szCs w:val="24"/>
                <w:lang w:eastAsia="ru-RU"/>
              </w:rPr>
              <w:t>ны#</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[ый=ы районы</w:t>
            </w:r>
          </w:p>
          <w:p w:rsidR="00EF7458" w:rsidRPr="00C930A6" w:rsidRDefault="00EF7458" w:rsidP="00EF7458">
            <w:pPr>
              <w:spacing w:after="0" w:line="240" w:lineRule="auto"/>
              <w:jc w:val="center"/>
              <w:rPr>
                <w:rFonts w:ascii="Arial New Bash" w:eastAsia="Calibri" w:hAnsi="Arial New Bash" w:cs="Arial New Bash"/>
                <w:b/>
                <w:bCs/>
                <w:sz w:val="24"/>
                <w:szCs w:val="24"/>
                <w:lang w:eastAsia="ru-RU"/>
              </w:rPr>
            </w:pPr>
            <w:r w:rsidRPr="00C930A6">
              <w:rPr>
                <w:rFonts w:ascii="Arial New Bash" w:eastAsia="Calibri" w:hAnsi="Arial New Bash" w:cs="Arial New Bash"/>
                <w:b/>
                <w:bCs/>
                <w:sz w:val="24"/>
                <w:szCs w:val="24"/>
                <w:lang w:eastAsia="ru-RU"/>
              </w:rPr>
              <w:t>муниципаль районыны#</w:t>
            </w:r>
          </w:p>
          <w:p w:rsidR="00EF7458" w:rsidRPr="00C930A6" w:rsidRDefault="00EF7458" w:rsidP="00EF7458">
            <w:pPr>
              <w:spacing w:after="0" w:line="240" w:lineRule="auto"/>
              <w:jc w:val="center"/>
              <w:rPr>
                <w:rFonts w:ascii="Arial New Bash" w:eastAsia="Calibri" w:hAnsi="Arial New Bash" w:cs="Arial New Bash"/>
                <w:b/>
                <w:bCs/>
                <w:sz w:val="24"/>
                <w:szCs w:val="24"/>
                <w:lang w:eastAsia="ru-RU"/>
              </w:rPr>
            </w:pPr>
            <w:r w:rsidRPr="00C930A6">
              <w:rPr>
                <w:rFonts w:ascii="Arial New Bash" w:eastAsia="Calibri" w:hAnsi="Arial New Bash" w:cs="Arial New Bash"/>
                <w:b/>
                <w:bCs/>
                <w:sz w:val="24"/>
                <w:szCs w:val="24"/>
                <w:lang w:eastAsia="ru-RU"/>
              </w:rPr>
              <w:t>Йыланлы ауыл Советы ауыл бил&amp;м&amp;%е хакимияте</w:t>
            </w:r>
          </w:p>
          <w:p w:rsidR="00EF7458" w:rsidRPr="00C930A6" w:rsidRDefault="00EF7458" w:rsidP="00EF7458">
            <w:pPr>
              <w:spacing w:after="0" w:line="240" w:lineRule="auto"/>
              <w:jc w:val="center"/>
              <w:rPr>
                <w:rFonts w:ascii="Arial New Bash" w:eastAsia="Calibri" w:hAnsi="Arial New Bash" w:cs="Arial New Bash"/>
                <w:b/>
                <w:bCs/>
                <w:sz w:val="24"/>
                <w:szCs w:val="24"/>
                <w:lang w:eastAsia="ru-RU"/>
              </w:rPr>
            </w:pPr>
          </w:p>
          <w:p w:rsidR="00EF7458" w:rsidRPr="00C930A6" w:rsidRDefault="00EF7458" w:rsidP="00EF7458">
            <w:pPr>
              <w:spacing w:after="0" w:line="240" w:lineRule="auto"/>
              <w:jc w:val="center"/>
              <w:rPr>
                <w:rFonts w:ascii="Times New Roman" w:eastAsia="Calibri" w:hAnsi="Times New Roman" w:cs="Times New Roman"/>
                <w:color w:val="000000"/>
                <w:lang w:eastAsia="ru-RU"/>
              </w:rPr>
            </w:pPr>
            <w:r w:rsidRPr="00C930A6">
              <w:rPr>
                <w:rFonts w:ascii="Times New Roman" w:eastAsia="Calibri" w:hAnsi="Times New Roman" w:cs="Times New Roman"/>
                <w:color w:val="000000"/>
                <w:lang w:eastAsia="ru-RU"/>
              </w:rPr>
              <w:t>(Баш</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ортостан Республика</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ыны</w:t>
            </w:r>
            <w:r w:rsidRPr="00C930A6">
              <w:rPr>
                <w:rFonts w:ascii="Arial New Bash" w:eastAsia="Calibri" w:hAnsi="Arial New Bash" w:cs="Arial New Bash"/>
                <w:sz w:val="20"/>
                <w:szCs w:val="20"/>
                <w:lang w:eastAsia="ru-RU"/>
              </w:rPr>
              <w:t>#</w:t>
            </w:r>
          </w:p>
          <w:p w:rsidR="00EF7458" w:rsidRPr="00C930A6" w:rsidRDefault="00EF7458" w:rsidP="00EF7458">
            <w:pPr>
              <w:spacing w:after="0" w:line="240" w:lineRule="auto"/>
              <w:jc w:val="center"/>
              <w:rPr>
                <w:rFonts w:ascii="Arial New Bash" w:eastAsia="Calibri" w:hAnsi="Arial New Bash" w:cs="Arial New Bash"/>
                <w:sz w:val="28"/>
                <w:szCs w:val="28"/>
                <w:lang w:eastAsia="ru-RU"/>
              </w:rPr>
            </w:pP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ый</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 районыны</w:t>
            </w:r>
            <w:r w:rsidRPr="00C930A6">
              <w:rPr>
                <w:rFonts w:ascii="Arial New Bash" w:eastAsia="Calibri" w:hAnsi="Arial New Bash" w:cs="Arial New Bash"/>
                <w:sz w:val="20"/>
                <w:szCs w:val="20"/>
                <w:lang w:eastAsia="ru-RU"/>
              </w:rPr>
              <w:t>#</w:t>
            </w:r>
            <w:r w:rsidRPr="00C930A6">
              <w:rPr>
                <w:rFonts w:ascii="Times New Roman" w:eastAsia="Calibri" w:hAnsi="Times New Roman" w:cs="Times New Roman"/>
                <w:color w:val="000000"/>
                <w:lang w:eastAsia="ru-RU"/>
              </w:rPr>
              <w:t xml:space="preserve"> Йыланлы ауыл Советы ауыл бил</w:t>
            </w:r>
            <w:r w:rsidRPr="00C930A6">
              <w:rPr>
                <w:rFonts w:ascii="Arial New Bash" w:eastAsia="Calibri" w:hAnsi="Arial New Bash" w:cs="Arial New Bash"/>
                <w:sz w:val="20"/>
                <w:szCs w:val="20"/>
                <w:lang w:eastAsia="ru-RU"/>
              </w:rPr>
              <w:t>&amp;</w:t>
            </w:r>
            <w:r w:rsidRPr="00C930A6">
              <w:rPr>
                <w:rFonts w:ascii="Times New Roman" w:eastAsia="Calibri" w:hAnsi="Times New Roman" w:cs="Times New Roman"/>
                <w:color w:val="000000"/>
                <w:lang w:eastAsia="ru-RU"/>
              </w:rPr>
              <w:t>м</w:t>
            </w:r>
            <w:r w:rsidRPr="00C930A6">
              <w:rPr>
                <w:rFonts w:ascii="Arial New Bash" w:eastAsia="Calibri" w:hAnsi="Arial New Bash" w:cs="Arial New Bash"/>
                <w:sz w:val="20"/>
                <w:szCs w:val="20"/>
                <w:lang w:eastAsia="ru-RU"/>
              </w:rPr>
              <w:t>&amp;</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е хакимияте</w:t>
            </w:r>
            <w:r w:rsidRPr="00C930A6">
              <w:rPr>
                <w:rFonts w:ascii="Arial New Bash" w:eastAsia="Calibri" w:hAnsi="Arial New Bash" w:cs="Arial New Bash"/>
                <w:color w:val="000000"/>
                <w:sz w:val="20"/>
                <w:szCs w:val="20"/>
                <w:lang w:eastAsia="ru-RU"/>
              </w:rPr>
              <w:t>)</w:t>
            </w:r>
          </w:p>
        </w:tc>
        <w:tc>
          <w:tcPr>
            <w:tcW w:w="1824" w:type="dxa"/>
            <w:tcBorders>
              <w:top w:val="nil"/>
              <w:left w:val="single" w:sz="4" w:space="0" w:color="FFFFFF"/>
              <w:bottom w:val="thinThickSmallGap" w:sz="24" w:space="0" w:color="auto"/>
              <w:right w:val="single" w:sz="4" w:space="0" w:color="FFFFFF"/>
            </w:tcBorders>
          </w:tcPr>
          <w:p w:rsidR="00EF7458" w:rsidRPr="00C930A6" w:rsidRDefault="00EF7458" w:rsidP="00EF7458">
            <w:pPr>
              <w:spacing w:after="0" w:line="240" w:lineRule="auto"/>
              <w:jc w:val="center"/>
              <w:rPr>
                <w:rFonts w:ascii="Arial New Bash" w:eastAsia="Calibri" w:hAnsi="Arial New Bash" w:cs="Arial New Bash"/>
                <w:sz w:val="20"/>
                <w:szCs w:val="20"/>
                <w:lang w:eastAsia="ru-RU"/>
              </w:rPr>
            </w:pPr>
          </w:p>
          <w:p w:rsidR="00EF7458" w:rsidRPr="00C930A6" w:rsidRDefault="00EF7458" w:rsidP="00EF7458">
            <w:pPr>
              <w:spacing w:after="0" w:line="240" w:lineRule="auto"/>
              <w:jc w:val="center"/>
              <w:rPr>
                <w:rFonts w:ascii="Arial New Bash" w:eastAsia="Calibri" w:hAnsi="Arial New Bash" w:cs="Arial New Bash"/>
                <w:sz w:val="20"/>
                <w:szCs w:val="20"/>
                <w:lang w:eastAsia="ru-RU"/>
              </w:rPr>
            </w:pPr>
          </w:p>
          <w:p w:rsidR="00EF7458" w:rsidRPr="00C930A6" w:rsidRDefault="00EF7458" w:rsidP="00EF7458">
            <w:pPr>
              <w:spacing w:after="0" w:line="240" w:lineRule="auto"/>
              <w:jc w:val="center"/>
              <w:rPr>
                <w:rFonts w:ascii="Arial New Bash" w:eastAsia="Calibri" w:hAnsi="Arial New Bash" w:cs="Arial New Bash"/>
                <w:sz w:val="20"/>
                <w:szCs w:val="20"/>
                <w:lang w:eastAsia="ru-RU"/>
              </w:rPr>
            </w:pPr>
          </w:p>
          <w:p w:rsidR="00EF7458" w:rsidRPr="00C930A6" w:rsidRDefault="00EF7458" w:rsidP="00EF7458">
            <w:pPr>
              <w:spacing w:after="0" w:line="240" w:lineRule="auto"/>
              <w:jc w:val="center"/>
              <w:rPr>
                <w:rFonts w:ascii="Arial New Bash" w:eastAsia="Calibri" w:hAnsi="Arial New Bash" w:cs="Arial New Bash"/>
                <w:sz w:val="20"/>
                <w:szCs w:val="20"/>
                <w:lang w:eastAsia="ru-RU"/>
              </w:rPr>
            </w:pPr>
            <w:r w:rsidRPr="00C930A6">
              <w:rPr>
                <w:rFonts w:ascii="Arial New Bash" w:eastAsia="Calibri" w:hAnsi="Arial New Bash" w:cs="Arial New Bash"/>
                <w:noProof/>
                <w:sz w:val="20"/>
                <w:szCs w:val="20"/>
                <w:lang w:eastAsia="ru-RU"/>
              </w:rPr>
              <w:drawing>
                <wp:inline distT="0" distB="0" distL="0" distR="0" wp14:anchorId="1B024101" wp14:editId="40847232">
                  <wp:extent cx="670560" cy="739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Администрация </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сельского поселения</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 Еланлинский сельсовет </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муниципального района</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Кигинский район </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Республики Башкортостан</w:t>
            </w:r>
          </w:p>
          <w:p w:rsidR="00EF7458" w:rsidRPr="00C930A6" w:rsidRDefault="00EF7458" w:rsidP="00EF7458">
            <w:pPr>
              <w:spacing w:after="0" w:line="240" w:lineRule="auto"/>
              <w:jc w:val="center"/>
              <w:rPr>
                <w:rFonts w:ascii="Arial New Bash" w:eastAsia="Calibri" w:hAnsi="Arial New Bash" w:cs="Arial New Bash"/>
                <w:b/>
                <w:bCs/>
                <w:color w:val="000000"/>
                <w:sz w:val="24"/>
                <w:szCs w:val="24"/>
                <w:lang w:eastAsia="ru-RU"/>
              </w:rPr>
            </w:pPr>
          </w:p>
          <w:p w:rsidR="00EF7458" w:rsidRPr="00C930A6" w:rsidRDefault="00EF7458" w:rsidP="00EF7458">
            <w:pPr>
              <w:spacing w:after="0" w:line="240" w:lineRule="auto"/>
              <w:jc w:val="center"/>
              <w:rPr>
                <w:rFonts w:ascii="Times New Roman" w:eastAsia="Calibri" w:hAnsi="Times New Roman" w:cs="Times New Roman"/>
                <w:lang w:eastAsia="ru-RU"/>
              </w:rPr>
            </w:pPr>
            <w:r w:rsidRPr="00C930A6">
              <w:rPr>
                <w:rFonts w:ascii="Times New Roman" w:eastAsia="Calibri" w:hAnsi="Times New Roman" w:cs="Times New Roman"/>
                <w:lang w:eastAsia="ru-RU"/>
              </w:rPr>
              <w:t xml:space="preserve">(Администрация Еланлинского сельсовета Кигинского района </w:t>
            </w:r>
          </w:p>
          <w:p w:rsidR="00EF7458" w:rsidRPr="00C930A6" w:rsidRDefault="00EF7458" w:rsidP="00EF7458">
            <w:pPr>
              <w:spacing w:after="0" w:line="240" w:lineRule="auto"/>
              <w:jc w:val="center"/>
              <w:rPr>
                <w:rFonts w:ascii="Arial New Bash" w:eastAsia="Calibri" w:hAnsi="Arial New Bash" w:cs="Arial New Bash"/>
                <w:b/>
                <w:bCs/>
                <w:color w:val="000000"/>
                <w:lang w:eastAsia="ru-RU"/>
              </w:rPr>
            </w:pPr>
            <w:r w:rsidRPr="00C930A6">
              <w:rPr>
                <w:rFonts w:ascii="Times New Roman" w:eastAsia="Calibri" w:hAnsi="Times New Roman" w:cs="Times New Roman"/>
                <w:lang w:eastAsia="ru-RU"/>
              </w:rPr>
              <w:t>Республики Башкортостан)</w:t>
            </w:r>
          </w:p>
          <w:p w:rsidR="00EF7458" w:rsidRPr="00C930A6" w:rsidRDefault="00EF7458" w:rsidP="00EF7458">
            <w:pPr>
              <w:spacing w:after="0" w:line="240" w:lineRule="auto"/>
              <w:jc w:val="center"/>
              <w:rPr>
                <w:rFonts w:ascii="Times New Roman" w:eastAsia="Calibri" w:hAnsi="Times New Roman" w:cs="Times New Roman"/>
                <w:color w:val="000000"/>
                <w:sz w:val="20"/>
                <w:szCs w:val="20"/>
                <w:lang w:eastAsia="ru-RU"/>
              </w:rPr>
            </w:pPr>
          </w:p>
        </w:tc>
      </w:tr>
    </w:tbl>
    <w:tbl>
      <w:tblPr>
        <w:tblpPr w:leftFromText="180" w:rightFromText="180" w:bottomFromText="160" w:vertAnchor="text" w:horzAnchor="margin" w:tblpY="1773"/>
        <w:tblW w:w="10340" w:type="dxa"/>
        <w:tblLayout w:type="fixed"/>
        <w:tblLook w:val="04A0" w:firstRow="1" w:lastRow="0" w:firstColumn="1" w:lastColumn="0" w:noHBand="0" w:noVBand="1"/>
      </w:tblPr>
      <w:tblGrid>
        <w:gridCol w:w="3781"/>
        <w:gridCol w:w="2314"/>
        <w:gridCol w:w="4245"/>
      </w:tblGrid>
      <w:tr w:rsidR="00EF7458" w:rsidRPr="00C930A6" w:rsidTr="00EF7458">
        <w:trPr>
          <w:trHeight w:val="201"/>
        </w:trPr>
        <w:tc>
          <w:tcPr>
            <w:tcW w:w="3781" w:type="dxa"/>
            <w:hideMark/>
          </w:tcPr>
          <w:p w:rsidR="00EF7458" w:rsidRPr="00C930A6" w:rsidRDefault="00EF7458" w:rsidP="00EF7458">
            <w:pPr>
              <w:spacing w:after="0" w:line="240" w:lineRule="auto"/>
              <w:jc w:val="center"/>
              <w:rPr>
                <w:rFonts w:ascii="Arial New Bash" w:eastAsia="Times New Roman" w:hAnsi="Arial New Bash" w:cs="Arial New Bash"/>
                <w:b/>
                <w:bCs/>
                <w:color w:val="00FF00"/>
                <w:sz w:val="28"/>
                <w:szCs w:val="28"/>
                <w:lang w:eastAsia="ru-RU"/>
              </w:rPr>
            </w:pPr>
            <w:r w:rsidRPr="00C930A6">
              <w:rPr>
                <w:rFonts w:ascii="Arial New Bash" w:eastAsia="Times New Roman" w:hAnsi="Arial New Bash" w:cs="Arial New Bash"/>
                <w:b/>
                <w:bCs/>
                <w:sz w:val="28"/>
                <w:szCs w:val="28"/>
                <w:lang w:eastAsia="ru-RU"/>
              </w:rPr>
              <w:t>[АРАР</w:t>
            </w:r>
          </w:p>
        </w:tc>
        <w:tc>
          <w:tcPr>
            <w:tcW w:w="2314" w:type="dxa"/>
          </w:tcPr>
          <w:p w:rsidR="00EF7458" w:rsidRPr="00C930A6" w:rsidRDefault="00EF7458" w:rsidP="00EF7458">
            <w:pPr>
              <w:spacing w:after="0" w:line="240" w:lineRule="auto"/>
              <w:jc w:val="center"/>
              <w:rPr>
                <w:rFonts w:ascii="Times New Roman" w:eastAsia="Calibri" w:hAnsi="Times New Roman" w:cs="Times New Roman"/>
                <w:color w:val="00FF00"/>
                <w:sz w:val="28"/>
                <w:szCs w:val="28"/>
                <w:lang w:eastAsia="ru-RU"/>
              </w:rPr>
            </w:pPr>
          </w:p>
        </w:tc>
        <w:tc>
          <w:tcPr>
            <w:tcW w:w="4245" w:type="dxa"/>
            <w:hideMark/>
          </w:tcPr>
          <w:p w:rsidR="00EF7458" w:rsidRPr="00C930A6" w:rsidRDefault="00EF7458" w:rsidP="00EF7458">
            <w:pPr>
              <w:spacing w:after="0" w:line="240" w:lineRule="auto"/>
              <w:jc w:val="center"/>
              <w:rPr>
                <w:rFonts w:ascii="Times New Roman" w:eastAsia="Calibri" w:hAnsi="Times New Roman" w:cs="Times New Roman"/>
                <w:b/>
                <w:bCs/>
                <w:sz w:val="28"/>
                <w:szCs w:val="28"/>
                <w:lang w:eastAsia="ru-RU"/>
              </w:rPr>
            </w:pPr>
            <w:r w:rsidRPr="00C930A6">
              <w:rPr>
                <w:rFonts w:ascii="Times New Roman" w:eastAsia="Calibri" w:hAnsi="Times New Roman" w:cs="Times New Roman"/>
                <w:b/>
                <w:bCs/>
                <w:sz w:val="28"/>
                <w:szCs w:val="28"/>
                <w:lang w:eastAsia="ru-RU"/>
              </w:rPr>
              <w:t>ПОСТАНОВЛЕНИЕ</w:t>
            </w:r>
          </w:p>
        </w:tc>
      </w:tr>
      <w:tr w:rsidR="00EF7458" w:rsidRPr="00C930A6" w:rsidTr="00EF7458">
        <w:trPr>
          <w:trHeight w:val="67"/>
        </w:trPr>
        <w:tc>
          <w:tcPr>
            <w:tcW w:w="3781" w:type="dxa"/>
          </w:tcPr>
          <w:p w:rsidR="00EF7458" w:rsidRPr="00C930A6" w:rsidRDefault="00EF7458" w:rsidP="00EF7458">
            <w:pPr>
              <w:spacing w:after="0" w:line="240" w:lineRule="auto"/>
              <w:jc w:val="center"/>
              <w:rPr>
                <w:rFonts w:ascii="Arial New Bash" w:eastAsia="Calibri" w:hAnsi="Arial New Bash" w:cs="Arial New Bash"/>
                <w:b/>
                <w:bCs/>
                <w:sz w:val="28"/>
                <w:szCs w:val="28"/>
                <w:lang w:eastAsia="ru-RU"/>
              </w:rPr>
            </w:pPr>
          </w:p>
        </w:tc>
        <w:tc>
          <w:tcPr>
            <w:tcW w:w="2314" w:type="dxa"/>
          </w:tcPr>
          <w:p w:rsidR="00EF7458" w:rsidRPr="00C930A6" w:rsidRDefault="00EF7458" w:rsidP="00EF7458">
            <w:pPr>
              <w:spacing w:after="0" w:line="240" w:lineRule="auto"/>
              <w:jc w:val="center"/>
              <w:rPr>
                <w:rFonts w:ascii="Times New Roman" w:eastAsia="Calibri" w:hAnsi="Times New Roman" w:cs="Times New Roman"/>
                <w:color w:val="00FF00"/>
                <w:sz w:val="28"/>
                <w:szCs w:val="28"/>
                <w:lang w:eastAsia="ru-RU"/>
              </w:rPr>
            </w:pPr>
          </w:p>
        </w:tc>
        <w:tc>
          <w:tcPr>
            <w:tcW w:w="4245" w:type="dxa"/>
          </w:tcPr>
          <w:p w:rsidR="00EF7458" w:rsidRPr="00C930A6" w:rsidRDefault="00EF7458" w:rsidP="00EF7458">
            <w:pPr>
              <w:spacing w:after="0" w:line="240" w:lineRule="auto"/>
              <w:jc w:val="center"/>
              <w:rPr>
                <w:rFonts w:ascii="Times New Roman" w:eastAsia="Calibri" w:hAnsi="Times New Roman" w:cs="Times New Roman"/>
                <w:b/>
                <w:bCs/>
                <w:sz w:val="28"/>
                <w:szCs w:val="28"/>
                <w:lang w:eastAsia="ru-RU"/>
              </w:rPr>
            </w:pPr>
          </w:p>
        </w:tc>
      </w:tr>
      <w:tr w:rsidR="00EF7458" w:rsidRPr="00C930A6" w:rsidTr="00EF7458">
        <w:trPr>
          <w:trHeight w:val="797"/>
        </w:trPr>
        <w:tc>
          <w:tcPr>
            <w:tcW w:w="3781" w:type="dxa"/>
            <w:hideMark/>
          </w:tcPr>
          <w:p w:rsidR="00EF7458" w:rsidRPr="00C930A6" w:rsidRDefault="00EF7458" w:rsidP="00EF7458">
            <w:pPr>
              <w:spacing w:line="256"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17</w:t>
            </w:r>
            <w:r w:rsidRPr="00C930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февраль</w:t>
            </w:r>
            <w:r>
              <w:rPr>
                <w:rFonts w:ascii="Times New Roman" w:eastAsia="Calibri" w:hAnsi="Times New Roman" w:cs="Times New Roman"/>
                <w:sz w:val="28"/>
                <w:szCs w:val="28"/>
                <w:lang w:eastAsia="ru-RU"/>
              </w:rPr>
              <w:t xml:space="preserve"> 2025</w:t>
            </w:r>
            <w:r w:rsidRPr="00C930A6">
              <w:rPr>
                <w:rFonts w:ascii="Times New Roman" w:eastAsia="Calibri" w:hAnsi="Times New Roman" w:cs="Times New Roman"/>
                <w:sz w:val="28"/>
                <w:szCs w:val="28"/>
                <w:lang w:eastAsia="ru-RU"/>
              </w:rPr>
              <w:t xml:space="preserve"> й.</w:t>
            </w:r>
          </w:p>
          <w:p w:rsidR="00EF7458" w:rsidRPr="00C930A6" w:rsidRDefault="00EF7458" w:rsidP="00EF7458">
            <w:pPr>
              <w:spacing w:after="0" w:line="360" w:lineRule="auto"/>
              <w:jc w:val="center"/>
              <w:rPr>
                <w:rFonts w:ascii="Times New Roman" w:eastAsia="Calibri" w:hAnsi="Times New Roman" w:cs="Times New Roman"/>
                <w:sz w:val="24"/>
                <w:szCs w:val="24"/>
                <w:lang w:eastAsia="ru-RU"/>
              </w:rPr>
            </w:pPr>
            <w:r w:rsidRPr="00C930A6">
              <w:rPr>
                <w:rFonts w:ascii="Times New Roman" w:eastAsia="Calibri" w:hAnsi="Times New Roman" w:cs="Times New Roman"/>
                <w:sz w:val="24"/>
                <w:szCs w:val="24"/>
                <w:lang w:eastAsia="ru-RU"/>
              </w:rPr>
              <w:t>Йыланлы ауылы</w:t>
            </w:r>
          </w:p>
        </w:tc>
        <w:tc>
          <w:tcPr>
            <w:tcW w:w="2314" w:type="dxa"/>
            <w:hideMark/>
          </w:tcPr>
          <w:p w:rsidR="00EF7458" w:rsidRPr="00C930A6" w:rsidRDefault="00EF7458" w:rsidP="00EF7458">
            <w:pPr>
              <w:spacing w:after="0" w:line="240" w:lineRule="auto"/>
              <w:jc w:val="center"/>
              <w:rPr>
                <w:rFonts w:ascii="Times New Roman" w:eastAsia="Calibri" w:hAnsi="Times New Roman" w:cs="Times New Roman"/>
                <w:sz w:val="28"/>
                <w:szCs w:val="28"/>
                <w:lang w:eastAsia="ru-RU"/>
              </w:rPr>
            </w:pPr>
            <w:r w:rsidRPr="00C930A6">
              <w:rPr>
                <w:rFonts w:ascii="Times New Roman" w:eastAsia="Calibri" w:hAnsi="Times New Roman" w:cs="Times New Roman"/>
                <w:sz w:val="28"/>
                <w:szCs w:val="28"/>
                <w:lang w:eastAsia="ru-RU"/>
              </w:rPr>
              <w:t xml:space="preserve">№ </w:t>
            </w:r>
            <w:r w:rsidR="00DF5CAF">
              <w:rPr>
                <w:rFonts w:ascii="Times New Roman" w:eastAsia="Calibri" w:hAnsi="Times New Roman" w:cs="Times New Roman"/>
                <w:sz w:val="28"/>
                <w:szCs w:val="28"/>
                <w:lang w:eastAsia="ru-RU"/>
              </w:rPr>
              <w:t>11</w:t>
            </w:r>
          </w:p>
        </w:tc>
        <w:tc>
          <w:tcPr>
            <w:tcW w:w="4245" w:type="dxa"/>
          </w:tcPr>
          <w:p w:rsidR="00EF7458" w:rsidRPr="00C930A6" w:rsidRDefault="00EF7458" w:rsidP="00EF7458">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17</w:t>
            </w:r>
            <w:r w:rsidRPr="00C930A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февраля 2025</w:t>
            </w:r>
            <w:r w:rsidRPr="00C930A6">
              <w:rPr>
                <w:rFonts w:ascii="Times New Roman" w:eastAsia="Calibri" w:hAnsi="Times New Roman" w:cs="Times New Roman"/>
                <w:sz w:val="28"/>
                <w:szCs w:val="28"/>
                <w:lang w:eastAsia="ru-RU"/>
              </w:rPr>
              <w:t xml:space="preserve"> г.</w:t>
            </w:r>
          </w:p>
          <w:p w:rsidR="00EF7458" w:rsidRPr="00C930A6" w:rsidRDefault="00EF7458" w:rsidP="00EF7458">
            <w:pPr>
              <w:spacing w:after="0" w:line="360" w:lineRule="auto"/>
              <w:jc w:val="center"/>
              <w:rPr>
                <w:rFonts w:ascii="Times New Roman" w:eastAsia="Calibri" w:hAnsi="Times New Roman" w:cs="Times New Roman"/>
                <w:sz w:val="24"/>
                <w:szCs w:val="24"/>
                <w:lang w:eastAsia="ru-RU"/>
              </w:rPr>
            </w:pPr>
            <w:r w:rsidRPr="00C930A6">
              <w:rPr>
                <w:rFonts w:ascii="Times New Roman" w:eastAsia="Calibri" w:hAnsi="Times New Roman" w:cs="Times New Roman"/>
                <w:sz w:val="24"/>
                <w:szCs w:val="24"/>
                <w:lang w:eastAsia="ru-RU"/>
              </w:rPr>
              <w:t xml:space="preserve">село Еланлино </w:t>
            </w:r>
          </w:p>
          <w:p w:rsidR="00EF7458" w:rsidRPr="00C930A6" w:rsidRDefault="00EF7458" w:rsidP="00EF7458">
            <w:pPr>
              <w:spacing w:after="0" w:line="360" w:lineRule="auto"/>
              <w:jc w:val="center"/>
              <w:rPr>
                <w:rFonts w:ascii="Times New Roman" w:eastAsia="Calibri" w:hAnsi="Times New Roman" w:cs="Times New Roman"/>
                <w:sz w:val="24"/>
                <w:szCs w:val="24"/>
                <w:lang w:eastAsia="ru-RU"/>
              </w:rPr>
            </w:pPr>
          </w:p>
        </w:tc>
      </w:tr>
    </w:tbl>
    <w:p w:rsidR="00EF7458" w:rsidRDefault="00EF7458"/>
    <w:p w:rsidR="00EF7458" w:rsidRDefault="00EF7458"/>
    <w:p w:rsidR="00EF7458" w:rsidRDefault="00EF7458"/>
    <w:p w:rsidR="00EF7458" w:rsidRDefault="00EF7458" w:rsidP="00EF7458">
      <w:pPr>
        <w:widowControl w:val="0"/>
        <w:autoSpaceDE w:val="0"/>
        <w:autoSpaceDN w:val="0"/>
        <w:adjustRightInd w:val="0"/>
        <w:spacing w:after="0" w:line="240" w:lineRule="auto"/>
        <w:ind w:left="426" w:hanging="426"/>
        <w:jc w:val="center"/>
        <w:rPr>
          <w:rFonts w:ascii="Times New Roman" w:eastAsia="Times New Roman" w:hAnsi="Times New Roman" w:cs="Times New Roman"/>
          <w:bCs/>
          <w:sz w:val="28"/>
          <w:szCs w:val="28"/>
          <w:lang w:eastAsia="ru-RU"/>
        </w:rPr>
      </w:pPr>
    </w:p>
    <w:p w:rsidR="00EF7458" w:rsidRPr="00062173"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bookmarkStart w:id="0" w:name="_GoBack"/>
      <w:r w:rsidRPr="00062173">
        <w:rPr>
          <w:rFonts w:ascii="Times New Roman" w:eastAsia="Times New Roman" w:hAnsi="Times New Roman" w:cs="Times New Roman"/>
          <w:b/>
          <w:bCs/>
          <w:sz w:val="28"/>
          <w:szCs w:val="28"/>
          <w:lang w:eastAsia="ru-RU"/>
        </w:rPr>
        <w:t xml:space="preserve">Об утверждении Порядка </w:t>
      </w:r>
      <w:r w:rsidRPr="00062173">
        <w:rPr>
          <w:rFonts w:ascii="Times New Roman" w:eastAsiaTheme="minorEastAsia" w:hAnsi="Times New Roman" w:cs="Times New Roman"/>
          <w:b/>
          <w:bCs/>
          <w:sz w:val="28"/>
          <w:szCs w:val="28"/>
          <w:lang w:eastAsia="ru-RU"/>
        </w:rPr>
        <w:t>учета бюджетных и денежных обязательств получателей средств бюджета сельского поселения Еланлинский сельсовет</w:t>
      </w:r>
    </w:p>
    <w:p w:rsidR="00EF7458" w:rsidRPr="00062173"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062173">
        <w:rPr>
          <w:rFonts w:ascii="Times New Roman" w:eastAsiaTheme="minorEastAsia" w:hAnsi="Times New Roman" w:cs="Times New Roman"/>
          <w:b/>
          <w:bCs/>
          <w:sz w:val="28"/>
          <w:szCs w:val="28"/>
          <w:lang w:eastAsia="ru-RU"/>
        </w:rPr>
        <w:t>муниципального района Кигинский район Республики Башкортостан</w:t>
      </w:r>
    </w:p>
    <w:p w:rsidR="00EF7458" w:rsidRPr="00062173" w:rsidRDefault="00EF7458" w:rsidP="00EF7458">
      <w:pPr>
        <w:spacing w:after="0" w:line="240" w:lineRule="auto"/>
        <w:jc w:val="both"/>
        <w:rPr>
          <w:rFonts w:ascii="Times New Roman" w:eastAsia="Times New Roman" w:hAnsi="Times New Roman" w:cs="Times New Roman"/>
          <w:b/>
          <w:sz w:val="28"/>
          <w:szCs w:val="28"/>
          <w:lang w:eastAsia="ru-RU"/>
        </w:rPr>
      </w:pPr>
    </w:p>
    <w:bookmarkEnd w:id="0"/>
    <w:p w:rsidR="00EF7458" w:rsidRPr="00EF7458" w:rsidRDefault="00EF7458" w:rsidP="00EF7458">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EF7458">
        <w:rPr>
          <w:rFonts w:ascii="Times New Roman" w:eastAsia="Times New Roman" w:hAnsi="Times New Roman" w:cs="Times New Roman"/>
          <w:sz w:val="28"/>
          <w:szCs w:val="28"/>
          <w:lang w:eastAsia="ru-RU"/>
        </w:rPr>
        <w:t xml:space="preserve">В соответствии со статьей 219 Бюджетного кодекса Российской Федерации, Законом Республики Башкортостан "О бюджетном процессе в Республике Башкортостан", Решением Совета «О бюджетном процессе в муниципальном районе Кигинский район Республики Башкортостан», Администрация 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w:t>
      </w:r>
      <w:r w:rsidRPr="00EF7458">
        <w:rPr>
          <w:rFonts w:ascii="Times New Roman" w:eastAsia="Times New Roman" w:hAnsi="Times New Roman" w:cs="Times New Roman"/>
          <w:color w:val="000000" w:themeColor="text1"/>
          <w:sz w:val="28"/>
          <w:szCs w:val="28"/>
          <w:lang w:eastAsia="ru-RU"/>
        </w:rPr>
        <w:t>ПОСТАНОВЛЯЕТ:</w:t>
      </w:r>
    </w:p>
    <w:p w:rsidR="00EF7458" w:rsidRPr="00EF7458" w:rsidRDefault="00EF7458" w:rsidP="00EF7458">
      <w:pPr>
        <w:spacing w:after="0" w:line="240" w:lineRule="auto"/>
        <w:ind w:firstLine="708"/>
        <w:jc w:val="both"/>
        <w:rPr>
          <w:rFonts w:ascii="Times New Roman" w:eastAsia="Times New Roman" w:hAnsi="Times New Roman" w:cs="Times New Roman"/>
          <w:bCs/>
          <w:kern w:val="32"/>
          <w:sz w:val="28"/>
          <w:szCs w:val="28"/>
          <w:lang w:eastAsia="ru-RU"/>
        </w:rPr>
      </w:pPr>
      <w:r w:rsidRPr="00EF7458">
        <w:rPr>
          <w:rFonts w:ascii="Times New Roman" w:eastAsia="Times New Roman" w:hAnsi="Times New Roman" w:cs="Times New Roman"/>
          <w:bCs/>
          <w:kern w:val="32"/>
          <w:sz w:val="28"/>
          <w:szCs w:val="28"/>
          <w:lang w:eastAsia="ru-RU"/>
        </w:rPr>
        <w:t xml:space="preserve">1. </w:t>
      </w:r>
      <w:r w:rsidRPr="00EF7458">
        <w:rPr>
          <w:rFonts w:ascii="Times New Roman" w:eastAsia="Times New Roman" w:hAnsi="Times New Roman" w:cs="Times New Roman"/>
          <w:sz w:val="28"/>
          <w:szCs w:val="28"/>
          <w:lang w:eastAsia="ru-RU"/>
        </w:rPr>
        <w:t xml:space="preserve">Утвердить Порядок учета бюджетных и денежных обязательств получателей средств бюджета 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w:t>
      </w:r>
    </w:p>
    <w:p w:rsidR="00EF7458" w:rsidRPr="00EF7458" w:rsidRDefault="00EF7458" w:rsidP="00EF7458">
      <w:pPr>
        <w:spacing w:after="0" w:line="240" w:lineRule="auto"/>
        <w:ind w:firstLine="708"/>
        <w:jc w:val="both"/>
        <w:rPr>
          <w:rFonts w:ascii="Times New Roman" w:eastAsia="Times New Roman" w:hAnsi="Times New Roman" w:cs="Times New Roman"/>
          <w:bCs/>
          <w:sz w:val="28"/>
          <w:szCs w:val="28"/>
          <w:lang w:eastAsia="ru-RU"/>
        </w:rPr>
      </w:pPr>
      <w:r w:rsidRPr="00EF7458">
        <w:rPr>
          <w:rFonts w:ascii="Times New Roman" w:eastAsia="Times New Roman" w:hAnsi="Times New Roman" w:cs="Times New Roman"/>
          <w:bCs/>
          <w:kern w:val="32"/>
          <w:sz w:val="28"/>
          <w:szCs w:val="28"/>
          <w:lang w:eastAsia="ru-RU"/>
        </w:rPr>
        <w:t xml:space="preserve">2. </w:t>
      </w:r>
      <w:r w:rsidRPr="00EF7458">
        <w:rPr>
          <w:rFonts w:ascii="Times New Roman" w:eastAsia="Times New Roman" w:hAnsi="Times New Roman" w:cs="Times New Roman"/>
          <w:bCs/>
          <w:sz w:val="28"/>
          <w:szCs w:val="28"/>
          <w:lang w:eastAsia="ru-RU"/>
        </w:rPr>
        <w:t>Признать утратившим силу</w:t>
      </w:r>
      <w:r w:rsidRPr="00EF7458">
        <w:rPr>
          <w:rFonts w:ascii="Times New Roman" w:eastAsia="Times New Roman" w:hAnsi="Times New Roman" w:cs="Times New Roman"/>
          <w:bCs/>
          <w:kern w:val="32"/>
          <w:sz w:val="28"/>
          <w:szCs w:val="28"/>
          <w:lang w:eastAsia="ru-RU"/>
        </w:rPr>
        <w:t xml:space="preserve"> постановление Администрации </w:t>
      </w:r>
      <w:r w:rsidRPr="00EF7458">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 </w:t>
      </w:r>
      <w:r w:rsidRPr="00EF7458">
        <w:rPr>
          <w:rFonts w:ascii="Times New Roman" w:eastAsia="Times New Roman" w:hAnsi="Times New Roman" w:cs="Times New Roman"/>
          <w:bCs/>
          <w:kern w:val="32"/>
          <w:sz w:val="28"/>
          <w:szCs w:val="28"/>
          <w:lang w:eastAsia="ru-RU"/>
        </w:rPr>
        <w:t>муниципального района Кигинский ра</w:t>
      </w:r>
      <w:r>
        <w:rPr>
          <w:rFonts w:ascii="Times New Roman" w:eastAsia="Times New Roman" w:hAnsi="Times New Roman" w:cs="Times New Roman"/>
          <w:bCs/>
          <w:kern w:val="32"/>
          <w:sz w:val="28"/>
          <w:szCs w:val="28"/>
          <w:lang w:eastAsia="ru-RU"/>
        </w:rPr>
        <w:t>йон Республики Башкортостан от 16.03.2021г.</w:t>
      </w:r>
      <w:r w:rsidRPr="00EF745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14</w:t>
      </w:r>
      <w:r w:rsidRPr="00EF7458">
        <w:rPr>
          <w:rFonts w:ascii="Times New Roman" w:eastAsia="Times New Roman" w:hAnsi="Times New Roman" w:cs="Times New Roman"/>
          <w:sz w:val="28"/>
          <w:szCs w:val="28"/>
          <w:lang w:eastAsia="ru-RU"/>
        </w:rPr>
        <w:t xml:space="preserve"> «Об утверждении Порядка учета бюджетных и денежных обязательств получателей средств бюджета 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w:t>
      </w:r>
      <w:r w:rsidRPr="00EF7458">
        <w:rPr>
          <w:rFonts w:ascii="Times New Roman" w:eastAsia="Times New Roman" w:hAnsi="Times New Roman" w:cs="Times New Roman"/>
          <w:bCs/>
          <w:kern w:val="32"/>
          <w:sz w:val="28"/>
          <w:szCs w:val="28"/>
          <w:lang w:eastAsia="ru-RU"/>
        </w:rPr>
        <w:t xml:space="preserve"> ( с изменениями </w:t>
      </w:r>
      <w:r>
        <w:rPr>
          <w:rFonts w:ascii="Times New Roman" w:eastAsia="Times New Roman" w:hAnsi="Times New Roman" w:cs="Times New Roman"/>
          <w:bCs/>
          <w:kern w:val="32"/>
          <w:sz w:val="28"/>
          <w:szCs w:val="28"/>
          <w:lang w:eastAsia="ru-RU"/>
        </w:rPr>
        <w:t>от 28.01.2022г. №7</w:t>
      </w:r>
      <w:r w:rsidRPr="00EF7458">
        <w:rPr>
          <w:rFonts w:ascii="Times New Roman" w:eastAsia="Times New Roman" w:hAnsi="Times New Roman" w:cs="Times New Roman"/>
          <w:bCs/>
          <w:kern w:val="32"/>
          <w:sz w:val="28"/>
          <w:szCs w:val="28"/>
          <w:lang w:eastAsia="ru-RU"/>
        </w:rPr>
        <w:t>)</w:t>
      </w:r>
      <w:r w:rsidRPr="00EF7458">
        <w:rPr>
          <w:rFonts w:ascii="Times New Roman" w:eastAsia="Times New Roman" w:hAnsi="Times New Roman" w:cs="Times New Roman"/>
          <w:sz w:val="28"/>
          <w:szCs w:val="28"/>
          <w:lang w:eastAsia="ru-RU"/>
        </w:rPr>
        <w:t>.</w:t>
      </w:r>
      <w:r w:rsidRPr="00EF7458">
        <w:rPr>
          <w:rFonts w:ascii="Times New Roman" w:eastAsia="Times New Roman" w:hAnsi="Times New Roman" w:cs="Times New Roman"/>
          <w:bCs/>
          <w:sz w:val="28"/>
          <w:szCs w:val="28"/>
          <w:lang w:eastAsia="ru-RU"/>
        </w:rPr>
        <w:t xml:space="preserve"> </w:t>
      </w:r>
    </w:p>
    <w:p w:rsidR="00EF7458" w:rsidRPr="00EF7458" w:rsidRDefault="00EF7458" w:rsidP="00EF7458">
      <w:pPr>
        <w:spacing w:after="0" w:line="240" w:lineRule="auto"/>
        <w:ind w:firstLine="708"/>
        <w:jc w:val="both"/>
        <w:rPr>
          <w:rFonts w:ascii="Times New Roman" w:eastAsia="Times New Roman" w:hAnsi="Times New Roman" w:cs="Times New Roman"/>
          <w:bCs/>
          <w:sz w:val="28"/>
          <w:szCs w:val="28"/>
          <w:lang w:eastAsia="ru-RU"/>
        </w:rPr>
      </w:pPr>
      <w:r w:rsidRPr="00EF7458">
        <w:rPr>
          <w:rFonts w:ascii="Times New Roman" w:eastAsia="Times New Roman" w:hAnsi="Times New Roman" w:cs="Times New Roman"/>
          <w:bCs/>
          <w:sz w:val="28"/>
          <w:szCs w:val="28"/>
          <w:lang w:eastAsia="ru-RU"/>
        </w:rPr>
        <w:t>3.</w:t>
      </w:r>
      <w:r w:rsidRPr="00EF7458">
        <w:rPr>
          <w:rFonts w:ascii="Times New Roman" w:eastAsia="Times New Roman" w:hAnsi="Times New Roman" w:cs="Times New Roman"/>
          <w:color w:val="000000"/>
          <w:sz w:val="28"/>
          <w:szCs w:val="28"/>
          <w:lang w:eastAsia="ru-RU"/>
        </w:rPr>
        <w:t xml:space="preserve"> </w:t>
      </w:r>
      <w:r w:rsidRPr="00EF7458">
        <w:rPr>
          <w:rFonts w:ascii="Times New Roman" w:eastAsia="Times New Roman" w:hAnsi="Times New Roman" w:cs="Times New Roman"/>
          <w:bCs/>
          <w:sz w:val="28"/>
          <w:szCs w:val="28"/>
          <w:lang w:eastAsia="ru-RU"/>
        </w:rPr>
        <w:t xml:space="preserve">Учет обязательств муниципальных бюджетных и автономных учреждений </w:t>
      </w:r>
      <w:r w:rsidRPr="00EF7458">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w:t>
      </w:r>
      <w:r w:rsidRPr="00EF7458">
        <w:rPr>
          <w:rFonts w:ascii="Times New Roman" w:eastAsia="Times New Roman" w:hAnsi="Times New Roman" w:cs="Times New Roman"/>
          <w:bCs/>
          <w:sz w:val="28"/>
          <w:szCs w:val="28"/>
          <w:lang w:eastAsia="ru-RU"/>
        </w:rPr>
        <w:t xml:space="preserve"> муниципального района Кигинский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r w:rsidRPr="00EF7458">
        <w:rPr>
          <w:rFonts w:ascii="Times New Roman" w:eastAsia="Times New Roman" w:hAnsi="Times New Roman" w:cs="Times New Roman"/>
          <w:bCs/>
          <w:sz w:val="28"/>
          <w:szCs w:val="28"/>
          <w:lang w:eastAsia="ru-RU"/>
        </w:rPr>
        <w:lastRenderedPageBreak/>
        <w:t>предоставляемые из бюджета Республики Башкортостан, бюджета муниципального района Кигинский район Республики Башкортостан и бюджета сельского поселения, осуществлять в порядке, утвержденным настоящим постановлением.</w:t>
      </w:r>
    </w:p>
    <w:p w:rsidR="00EF7458" w:rsidRPr="00EF7458" w:rsidRDefault="00EF7458" w:rsidP="00EF7458">
      <w:pPr>
        <w:spacing w:after="0" w:line="240" w:lineRule="auto"/>
        <w:jc w:val="both"/>
        <w:rPr>
          <w:rFonts w:ascii="Times New Roman" w:eastAsia="Times New Roman" w:hAnsi="Times New Roman" w:cs="Times New Roman"/>
          <w:bCs/>
          <w:sz w:val="28"/>
          <w:szCs w:val="28"/>
          <w:lang w:eastAsia="ru-RU"/>
        </w:rPr>
      </w:pPr>
      <w:r w:rsidRPr="00EF7458">
        <w:rPr>
          <w:rFonts w:ascii="Times New Roman" w:eastAsia="Times New Roman" w:hAnsi="Times New Roman" w:cs="Times New Roman"/>
          <w:bCs/>
          <w:sz w:val="28"/>
          <w:szCs w:val="28"/>
          <w:lang w:eastAsia="ru-RU"/>
        </w:rPr>
        <w:t xml:space="preserve">Глава IV Порядка учета бюджетных и денежных обязательств получателей средств бюджета </w:t>
      </w:r>
      <w:r w:rsidRPr="00EF7458">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Еланлинский</w:t>
      </w:r>
      <w:r w:rsidRPr="00EF7458">
        <w:rPr>
          <w:rFonts w:ascii="Times New Roman" w:eastAsia="Times New Roman" w:hAnsi="Times New Roman" w:cs="Times New Roman"/>
          <w:sz w:val="28"/>
          <w:szCs w:val="28"/>
          <w:lang w:eastAsia="ru-RU"/>
        </w:rPr>
        <w:t xml:space="preserve"> сельсовет</w:t>
      </w:r>
      <w:r w:rsidRPr="00EF7458">
        <w:rPr>
          <w:rFonts w:ascii="Times New Roman" w:eastAsia="Times New Roman" w:hAnsi="Times New Roman" w:cs="Times New Roman"/>
          <w:bCs/>
          <w:sz w:val="28"/>
          <w:szCs w:val="28"/>
          <w:lang w:eastAsia="ru-RU"/>
        </w:rPr>
        <w:t xml:space="preserve"> муниципального района Кигинский район Республики Башкортостан, утвержденного настоящим постановлением,  </w:t>
      </w:r>
      <w:r>
        <w:rPr>
          <w:rFonts w:ascii="Times New Roman" w:eastAsia="Times New Roman" w:hAnsi="Times New Roman" w:cs="Times New Roman"/>
          <w:bCs/>
          <w:sz w:val="28"/>
          <w:szCs w:val="28"/>
          <w:lang w:eastAsia="ru-RU"/>
        </w:rPr>
        <w:t xml:space="preserve"> </w:t>
      </w:r>
      <w:r w:rsidRPr="00EF7458">
        <w:rPr>
          <w:rFonts w:ascii="Times New Roman" w:eastAsia="Times New Roman" w:hAnsi="Times New Roman" w:cs="Times New Roman"/>
          <w:bCs/>
          <w:sz w:val="28"/>
          <w:szCs w:val="28"/>
          <w:lang w:eastAsia="ru-RU"/>
        </w:rPr>
        <w:t xml:space="preserve"> вступает в силу с 1 января 2026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EF7458" w:rsidRPr="00EF7458" w:rsidRDefault="00EF7458" w:rsidP="00EF7458">
      <w:pPr>
        <w:spacing w:after="0" w:line="240" w:lineRule="auto"/>
        <w:ind w:firstLine="708"/>
        <w:jc w:val="both"/>
        <w:rPr>
          <w:rFonts w:ascii="Times New Roman" w:eastAsia="Times New Roman" w:hAnsi="Times New Roman" w:cs="Times New Roman"/>
          <w:sz w:val="28"/>
          <w:szCs w:val="28"/>
          <w:lang w:eastAsia="ru-RU"/>
        </w:rPr>
      </w:pPr>
      <w:r w:rsidRPr="00EF7458">
        <w:rPr>
          <w:rFonts w:ascii="Times New Roman" w:eastAsia="Times New Roman" w:hAnsi="Times New Roman" w:cs="Times New Roman"/>
          <w:sz w:val="28"/>
          <w:szCs w:val="28"/>
          <w:lang w:eastAsia="ru-RU"/>
        </w:rPr>
        <w:t>4.  Настоящее постановление вступает в силу с момента его подписания.</w:t>
      </w:r>
    </w:p>
    <w:p w:rsidR="00EF7458" w:rsidRPr="00EF7458" w:rsidRDefault="00EF7458" w:rsidP="00EF7458">
      <w:pPr>
        <w:spacing w:after="0" w:line="240" w:lineRule="auto"/>
        <w:ind w:firstLine="708"/>
        <w:jc w:val="both"/>
        <w:rPr>
          <w:rFonts w:ascii="Times New Roman" w:eastAsia="Times New Roman" w:hAnsi="Times New Roman" w:cs="Times New Roman"/>
          <w:bCs/>
          <w:kern w:val="32"/>
          <w:sz w:val="28"/>
          <w:szCs w:val="28"/>
          <w:lang w:eastAsia="ru-RU"/>
        </w:rPr>
      </w:pPr>
      <w:r w:rsidRPr="00EF7458">
        <w:rPr>
          <w:rFonts w:ascii="Times New Roman" w:eastAsia="Times New Roman" w:hAnsi="Times New Roman" w:cs="Times New Roman"/>
          <w:bCs/>
          <w:kern w:val="32"/>
          <w:sz w:val="28"/>
          <w:szCs w:val="28"/>
          <w:lang w:eastAsia="ru-RU"/>
        </w:rPr>
        <w:t>5. Контроль исполнения настоящего постановления оставляю за собой.</w:t>
      </w: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r w:rsidRPr="00EF7458">
        <w:rPr>
          <w:rFonts w:ascii="Times New Roman" w:eastAsia="Times New Roman" w:hAnsi="Times New Roman" w:cs="Times New Roman"/>
          <w:sz w:val="28"/>
          <w:szCs w:val="28"/>
          <w:lang w:eastAsia="ru-RU"/>
        </w:rPr>
        <w:t>Глава сельского поселения</w:t>
      </w:r>
      <w:r>
        <w:rPr>
          <w:rFonts w:ascii="Times New Roman" w:eastAsia="Times New Roman" w:hAnsi="Times New Roman" w:cs="Times New Roman"/>
          <w:sz w:val="28"/>
          <w:szCs w:val="28"/>
          <w:lang w:eastAsia="ru-RU"/>
        </w:rPr>
        <w:t xml:space="preserve">                                                  Г.Р.Сибагатуллина</w:t>
      </w: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spacing w:after="0" w:line="240" w:lineRule="auto"/>
        <w:jc w:val="both"/>
        <w:rPr>
          <w:rFonts w:ascii="Times New Roman" w:eastAsia="Times New Roman"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tabs>
          <w:tab w:val="left" w:pos="6237"/>
        </w:tabs>
        <w:autoSpaceDE w:val="0"/>
        <w:autoSpaceDN w:val="0"/>
        <w:adjustRightInd w:val="0"/>
        <w:spacing w:after="0" w:line="240" w:lineRule="auto"/>
        <w:outlineLvl w:val="0"/>
        <w:rPr>
          <w:rFonts w:ascii="Times New Roman" w:eastAsia="Calibri" w:hAnsi="Times New Roman" w:cs="Times New Roman"/>
          <w:sz w:val="28"/>
          <w:szCs w:val="28"/>
        </w:rPr>
      </w:pPr>
      <w:r w:rsidRPr="00EF7458">
        <w:rPr>
          <w:rFonts w:ascii="Times New Roman" w:eastAsia="Calibri" w:hAnsi="Times New Roman" w:cs="Times New Roman"/>
          <w:sz w:val="28"/>
          <w:szCs w:val="28"/>
        </w:rPr>
        <w:lastRenderedPageBreak/>
        <w:t xml:space="preserve">                                                                           </w:t>
      </w:r>
    </w:p>
    <w:p w:rsidR="00EF7458" w:rsidRPr="00EF7458" w:rsidRDefault="00EF7458" w:rsidP="00EF7458">
      <w:pPr>
        <w:tabs>
          <w:tab w:val="left" w:pos="6237"/>
        </w:tabs>
        <w:autoSpaceDE w:val="0"/>
        <w:autoSpaceDN w:val="0"/>
        <w:adjustRightInd w:val="0"/>
        <w:spacing w:after="0" w:line="240" w:lineRule="auto"/>
        <w:outlineLvl w:val="0"/>
        <w:rPr>
          <w:rFonts w:ascii="Times New Roman" w:eastAsia="Calibri" w:hAnsi="Times New Roman" w:cs="Times New Roman"/>
          <w:sz w:val="28"/>
          <w:szCs w:val="28"/>
        </w:rPr>
      </w:pPr>
    </w:p>
    <w:p w:rsidR="00EF7458" w:rsidRPr="00EF7458" w:rsidRDefault="00EF7458" w:rsidP="00EF7458">
      <w:pPr>
        <w:tabs>
          <w:tab w:val="left" w:pos="6237"/>
        </w:tabs>
        <w:autoSpaceDE w:val="0"/>
        <w:autoSpaceDN w:val="0"/>
        <w:adjustRightInd w:val="0"/>
        <w:spacing w:after="0" w:line="240" w:lineRule="auto"/>
        <w:outlineLvl w:val="0"/>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w:t>
      </w:r>
    </w:p>
    <w:p w:rsidR="00EF7458" w:rsidRPr="00EF7458" w:rsidRDefault="00EF7458" w:rsidP="00EF7458">
      <w:pPr>
        <w:tabs>
          <w:tab w:val="left" w:pos="6237"/>
        </w:tabs>
        <w:autoSpaceDE w:val="0"/>
        <w:autoSpaceDN w:val="0"/>
        <w:adjustRightInd w:val="0"/>
        <w:spacing w:after="0" w:line="240" w:lineRule="auto"/>
        <w:jc w:val="right"/>
        <w:outlineLvl w:val="0"/>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Приложение</w:t>
      </w:r>
    </w:p>
    <w:p w:rsidR="00EF7458" w:rsidRDefault="00EF7458" w:rsidP="00EF7458">
      <w:pPr>
        <w:autoSpaceDE w:val="0"/>
        <w:autoSpaceDN w:val="0"/>
        <w:adjustRightInd w:val="0"/>
        <w:spacing w:after="0" w:line="240" w:lineRule="auto"/>
        <w:jc w:val="right"/>
        <w:outlineLvl w:val="0"/>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w:t>
      </w:r>
      <w:r w:rsidRPr="00EF7458">
        <w:rPr>
          <w:rFonts w:ascii="Times New Roman" w:eastAsia="Calibri" w:hAnsi="Times New Roman" w:cs="Times New Roman"/>
          <w:sz w:val="28"/>
          <w:szCs w:val="28"/>
        </w:rPr>
        <w:tab/>
      </w:r>
      <w:r w:rsidRPr="00EF7458">
        <w:rPr>
          <w:rFonts w:ascii="Times New Roman" w:eastAsia="Calibri" w:hAnsi="Times New Roman" w:cs="Times New Roman"/>
          <w:sz w:val="28"/>
          <w:szCs w:val="28"/>
        </w:rPr>
        <w:tab/>
      </w:r>
      <w:r w:rsidRPr="00EF7458">
        <w:rPr>
          <w:rFonts w:ascii="Times New Roman" w:eastAsia="Calibri" w:hAnsi="Times New Roman" w:cs="Times New Roman"/>
          <w:sz w:val="28"/>
          <w:szCs w:val="28"/>
        </w:rPr>
        <w:tab/>
        <w:t>Утверждено</w:t>
      </w:r>
      <w:r>
        <w:rPr>
          <w:rFonts w:ascii="Times New Roman" w:eastAsia="Calibri" w:hAnsi="Times New Roman" w:cs="Times New Roman"/>
          <w:sz w:val="28"/>
          <w:szCs w:val="28"/>
        </w:rPr>
        <w:t xml:space="preserve"> постановлением                                    </w:t>
      </w:r>
      <w:r w:rsidRPr="00EF7458">
        <w:rPr>
          <w:rFonts w:ascii="Times New Roman" w:eastAsia="Calibri" w:hAnsi="Times New Roman" w:cs="Times New Roman"/>
          <w:sz w:val="28"/>
          <w:szCs w:val="28"/>
        </w:rPr>
        <w:t xml:space="preserve">Администрации сельского поселения </w:t>
      </w:r>
    </w:p>
    <w:p w:rsidR="00EF7458" w:rsidRPr="00EF7458" w:rsidRDefault="00EF7458" w:rsidP="00EF7458">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Еланлинский</w:t>
      </w:r>
      <w:r w:rsidRPr="00EF7458">
        <w:rPr>
          <w:rFonts w:ascii="Times New Roman" w:eastAsia="Calibri" w:hAnsi="Times New Roman" w:cs="Times New Roman"/>
          <w:sz w:val="28"/>
          <w:szCs w:val="28"/>
        </w:rPr>
        <w:t xml:space="preserve"> сельсовет муниципального района </w:t>
      </w:r>
    </w:p>
    <w:p w:rsidR="00EF7458" w:rsidRPr="00EF7458" w:rsidRDefault="00EF7458" w:rsidP="00EF7458">
      <w:pPr>
        <w:autoSpaceDE w:val="0"/>
        <w:autoSpaceDN w:val="0"/>
        <w:adjustRightInd w:val="0"/>
        <w:spacing w:after="0" w:line="240" w:lineRule="auto"/>
        <w:jc w:val="right"/>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w:t>
      </w:r>
      <w:r w:rsidRPr="00EF7458">
        <w:rPr>
          <w:rFonts w:ascii="Times New Roman" w:eastAsia="Calibri" w:hAnsi="Times New Roman" w:cs="Times New Roman"/>
          <w:sz w:val="28"/>
          <w:szCs w:val="28"/>
        </w:rPr>
        <w:tab/>
      </w:r>
      <w:r w:rsidRPr="00EF7458">
        <w:rPr>
          <w:rFonts w:ascii="Times New Roman" w:eastAsia="Calibri" w:hAnsi="Times New Roman" w:cs="Times New Roman"/>
          <w:sz w:val="28"/>
          <w:szCs w:val="28"/>
        </w:rPr>
        <w:tab/>
        <w:t xml:space="preserve">Кигинский район Республики </w:t>
      </w:r>
    </w:p>
    <w:p w:rsidR="00EF7458" w:rsidRPr="00EF7458" w:rsidRDefault="00EF7458" w:rsidP="00EF7458">
      <w:pPr>
        <w:autoSpaceDE w:val="0"/>
        <w:autoSpaceDN w:val="0"/>
        <w:adjustRightInd w:val="0"/>
        <w:spacing w:after="0" w:line="240" w:lineRule="auto"/>
        <w:jc w:val="right"/>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Башкортостан</w:t>
      </w:r>
    </w:p>
    <w:p w:rsidR="00EF7458" w:rsidRPr="00EF7458" w:rsidRDefault="00EF7458" w:rsidP="00EF7458">
      <w:pPr>
        <w:autoSpaceDE w:val="0"/>
        <w:autoSpaceDN w:val="0"/>
        <w:adjustRightInd w:val="0"/>
        <w:spacing w:after="0" w:line="240" w:lineRule="auto"/>
        <w:jc w:val="both"/>
        <w:rPr>
          <w:rFonts w:ascii="Times New Roman" w:eastAsia="Calibri" w:hAnsi="Times New Roman" w:cs="Times New Roman"/>
          <w:sz w:val="28"/>
          <w:szCs w:val="28"/>
        </w:rPr>
      </w:pPr>
      <w:r w:rsidRPr="00EF7458">
        <w:rPr>
          <w:rFonts w:ascii="Times New Roman" w:eastAsia="Calibri" w:hAnsi="Times New Roman" w:cs="Times New Roman"/>
          <w:sz w:val="28"/>
          <w:szCs w:val="28"/>
        </w:rPr>
        <w:t xml:space="preserve">                                                                           </w:t>
      </w:r>
      <w:r w:rsidRPr="00EF7458">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От 17</w:t>
      </w:r>
      <w:r w:rsidRPr="00EF745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февраля </w:t>
      </w:r>
      <w:r w:rsidRPr="00EF7458">
        <w:rPr>
          <w:rFonts w:ascii="Times New Roman" w:eastAsia="Calibri" w:hAnsi="Times New Roman" w:cs="Times New Roman"/>
          <w:sz w:val="28"/>
          <w:szCs w:val="28"/>
        </w:rPr>
        <w:t>20</w:t>
      </w:r>
      <w:r>
        <w:rPr>
          <w:rFonts w:ascii="Times New Roman" w:eastAsia="Calibri" w:hAnsi="Times New Roman" w:cs="Times New Roman"/>
          <w:sz w:val="28"/>
          <w:szCs w:val="28"/>
        </w:rPr>
        <w:t>25 г. N11</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Порядок</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 xml:space="preserve">учета бюджетных и денежных обязательств получателей средств бюджета сельского поселения </w:t>
      </w:r>
      <w:r>
        <w:rPr>
          <w:rFonts w:ascii="Times New Roman" w:eastAsiaTheme="minorEastAsia" w:hAnsi="Times New Roman" w:cs="Times New Roman"/>
          <w:bCs/>
          <w:sz w:val="28"/>
          <w:szCs w:val="28"/>
          <w:lang w:eastAsia="ru-RU"/>
        </w:rPr>
        <w:t>Еланлинский</w:t>
      </w:r>
      <w:r w:rsidRPr="00EF7458">
        <w:rPr>
          <w:rFonts w:ascii="Times New Roman" w:eastAsiaTheme="minorEastAsia" w:hAnsi="Times New Roman" w:cs="Times New Roman"/>
          <w:bCs/>
          <w:sz w:val="28"/>
          <w:szCs w:val="28"/>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p>
    <w:p w:rsidR="00EF7458" w:rsidRPr="00EF7458" w:rsidRDefault="00EF7458" w:rsidP="00EF7458">
      <w:pPr>
        <w:widowControl w:val="0"/>
        <w:autoSpaceDE w:val="0"/>
        <w:autoSpaceDN w:val="0"/>
        <w:adjustRightInd w:val="0"/>
        <w:spacing w:after="0" w:line="240" w:lineRule="auto"/>
        <w:jc w:val="center"/>
        <w:outlineLvl w:val="1"/>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I. ОБЩИЕ ПОЛОЖЕНИЯ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1. Настоящий Порядок учета бюджетных и денежных обязательств получателей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(далее - Порядок) устанавливает порядок исполнения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по расходам в части учета Администрацией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(далее – Администрация сельского поселения) бюджетных и денежных обязательств получателей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(далее соответственно - бюджетные обязательства, денежные обязательства, получатели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2. Постановка на учет бюджетных и денежных обязательств осуществляется Администрацией сельского поселения на основании сведений о бюджетном обязательстве, содержащих </w:t>
      </w:r>
      <w:hyperlink w:anchor="Par205" w:tooltip="ИНФОРМАЦИЯ," w:history="1">
        <w:r w:rsidRPr="00EF7458">
          <w:rPr>
            <w:rFonts w:ascii="Times New Roman" w:eastAsiaTheme="minorEastAsia" w:hAnsi="Times New Roman" w:cs="Times New Roman"/>
            <w:sz w:val="28"/>
            <w:szCs w:val="28"/>
            <w:lang w:eastAsia="ru-RU"/>
          </w:rPr>
          <w:t>информацию</w:t>
        </w:r>
      </w:hyperlink>
      <w:r w:rsidRPr="00EF7458">
        <w:rPr>
          <w:rFonts w:ascii="Times New Roman" w:eastAsiaTheme="minorEastAsia" w:hAnsi="Times New Roman" w:cs="Times New Roman"/>
          <w:sz w:val="28"/>
          <w:szCs w:val="28"/>
          <w:lang w:eastAsia="ru-RU"/>
        </w:rPr>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EF7458">
          <w:rPr>
            <w:rFonts w:ascii="Times New Roman" w:eastAsiaTheme="minorEastAsia" w:hAnsi="Times New Roman" w:cs="Times New Roman"/>
            <w:sz w:val="28"/>
            <w:szCs w:val="28"/>
            <w:lang w:eastAsia="ru-RU"/>
          </w:rPr>
          <w:t>информацию</w:t>
        </w:r>
      </w:hyperlink>
      <w:r w:rsidRPr="00EF7458">
        <w:rPr>
          <w:rFonts w:ascii="Times New Roman" w:eastAsiaTheme="minorEastAsia" w:hAnsi="Times New Roman" w:cs="Times New Roman"/>
          <w:sz w:val="28"/>
          <w:szCs w:val="28"/>
          <w:lang w:eastAsia="ru-RU"/>
        </w:rPr>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w:t>
      </w:r>
      <w:r w:rsidRPr="00EF7458">
        <w:rPr>
          <w:rFonts w:ascii="Times New Roman" w:eastAsiaTheme="minorEastAsia" w:hAnsi="Times New Roman" w:cs="Times New Roman"/>
          <w:sz w:val="28"/>
          <w:szCs w:val="28"/>
          <w:lang w:eastAsia="ru-RU"/>
        </w:rPr>
        <w:lastRenderedPageBreak/>
        <w:t>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3. </w:t>
      </w:r>
      <w:hyperlink w:anchor="Par413" w:tooltip="Приложение N 3" w:history="1">
        <w:r w:rsidRPr="00EF7458">
          <w:rPr>
            <w:rFonts w:ascii="Times New Roman" w:eastAsiaTheme="minorEastAsia" w:hAnsi="Times New Roman" w:cs="Times New Roman"/>
            <w:sz w:val="28"/>
            <w:szCs w:val="28"/>
            <w:lang w:eastAsia="ru-RU"/>
          </w:rPr>
          <w:t>Сведения</w:t>
        </w:r>
      </w:hyperlink>
      <w:r w:rsidRPr="00EF7458">
        <w:rPr>
          <w:rFonts w:ascii="Times New Roman" w:eastAsiaTheme="minorEastAsia" w:hAnsi="Times New Roman" w:cs="Times New Roman"/>
          <w:sz w:val="28"/>
          <w:szCs w:val="28"/>
          <w:lang w:eastAsia="ru-RU"/>
        </w:rPr>
        <w:t xml:space="preserve"> о бюджетном обязательстве и </w:t>
      </w:r>
      <w:hyperlink w:anchor="Par678" w:tooltip="Сведения о денежном обязательстве N ____________" w:history="1">
        <w:r w:rsidRPr="00EF7458">
          <w:rPr>
            <w:rFonts w:ascii="Times New Roman" w:eastAsiaTheme="minorEastAsia" w:hAnsi="Times New Roman" w:cs="Times New Roman"/>
            <w:sz w:val="28"/>
            <w:szCs w:val="28"/>
            <w:lang w:eastAsia="ru-RU"/>
          </w:rPr>
          <w:t>Сведения</w:t>
        </w:r>
      </w:hyperlink>
      <w:r w:rsidRPr="00EF7458">
        <w:rPr>
          <w:rFonts w:ascii="Times New Roman" w:eastAsiaTheme="minorEastAsia" w:hAnsi="Times New Roman" w:cs="Times New Roman"/>
          <w:sz w:val="28"/>
          <w:szCs w:val="28"/>
          <w:lang w:eastAsia="ru-RU"/>
        </w:rP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Администрацию сельского поселения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outlineLvl w:val="1"/>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 xml:space="preserve">II. ПОРЯДОК УЧЕТА БЮДЖЕТНЫХ ОБЯЗАТЕЛЬСТВ ПОЛУЧАТЕЛЕЙ СРЕДСТВ БЮДЖЕТА СЕЛЬСКОГО ПОСЕЛЕНИЯ </w:t>
      </w:r>
      <w:r>
        <w:rPr>
          <w:rFonts w:ascii="Times New Roman" w:eastAsiaTheme="minorEastAsia" w:hAnsi="Times New Roman" w:cs="Times New Roman"/>
          <w:bCs/>
          <w:sz w:val="28"/>
          <w:szCs w:val="28"/>
          <w:lang w:eastAsia="ru-RU"/>
        </w:rPr>
        <w:t>ЕЛАНЛИНСКИЙ</w:t>
      </w:r>
      <w:r w:rsidRPr="00EF7458">
        <w:rPr>
          <w:rFonts w:ascii="Times New Roman" w:eastAsiaTheme="minorEastAsia" w:hAnsi="Times New Roman" w:cs="Times New Roman"/>
          <w:bCs/>
          <w:sz w:val="28"/>
          <w:szCs w:val="28"/>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EF7458">
          <w:rPr>
            <w:rFonts w:ascii="Times New Roman" w:eastAsiaTheme="minorEastAsia" w:hAnsi="Times New Roman" w:cs="Times New Roman"/>
            <w:sz w:val="28"/>
            <w:szCs w:val="28"/>
            <w:lang w:eastAsia="ru-RU"/>
          </w:rPr>
          <w:t>графе 2</w:t>
        </w:r>
      </w:hyperlink>
      <w:r w:rsidRPr="00EF7458">
        <w:rPr>
          <w:rFonts w:ascii="Times New Roman" w:eastAsiaTheme="minorEastAsia" w:hAnsi="Times New Roman" w:cs="Times New Roman"/>
          <w:sz w:val="28"/>
          <w:szCs w:val="28"/>
          <w:lang w:eastAsia="ru-RU"/>
        </w:rPr>
        <w:t xml:space="preserve"> Перечня документов, на основании которых возникают бюджетные обязательства получателей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и документов, подтверждающих возникновение денежных обязательств получателей средств бюджета сельского поселения </w:t>
      </w:r>
      <w:r>
        <w:rPr>
          <w:rFonts w:ascii="Times New Roman" w:eastAsiaTheme="minorEastAsia" w:hAnsi="Times New Roman" w:cs="Times New Roman"/>
          <w:sz w:val="28"/>
          <w:szCs w:val="28"/>
          <w:lang w:eastAsia="ru-RU"/>
        </w:rPr>
        <w:lastRenderedPageBreak/>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согласно приложению N 5 к Порядку (далее соответственно - документы-основания, Перечень).</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EF7458">
          <w:rPr>
            <w:rFonts w:ascii="Times New Roman" w:eastAsiaTheme="minorEastAsia" w:hAnsi="Times New Roman" w:cs="Times New Roman"/>
            <w:sz w:val="28"/>
            <w:szCs w:val="28"/>
            <w:lang w:eastAsia="ru-RU"/>
          </w:rPr>
          <w:t>пунктом 1 графы 2</w:t>
        </w:r>
      </w:hyperlink>
      <w:r w:rsidRPr="00EF7458">
        <w:rPr>
          <w:rFonts w:ascii="Times New Roman" w:eastAsiaTheme="minorEastAsia" w:hAnsi="Times New Roman" w:cs="Times New Roman"/>
          <w:sz w:val="28"/>
          <w:szCs w:val="28"/>
          <w:lang w:eastAsia="ru-RU"/>
        </w:rPr>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EF7458">
          <w:rPr>
            <w:rFonts w:ascii="Times New Roman" w:eastAsiaTheme="minorEastAsia" w:hAnsi="Times New Roman" w:cs="Times New Roman"/>
            <w:sz w:val="28"/>
            <w:szCs w:val="28"/>
            <w:lang w:eastAsia="ru-RU"/>
          </w:rPr>
          <w:t>пунктами 2</w:t>
        </w:r>
      </w:hyperlink>
      <w:r w:rsidRPr="00EF7458">
        <w:rPr>
          <w:rFonts w:ascii="Times New Roman" w:eastAsiaTheme="minorEastAsia" w:hAnsi="Times New Roman" w:cs="Times New Roman"/>
          <w:sz w:val="28"/>
          <w:szCs w:val="28"/>
          <w:lang w:eastAsia="ru-RU"/>
        </w:rPr>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EF7458">
          <w:rPr>
            <w:rFonts w:ascii="Times New Roman" w:eastAsiaTheme="minorEastAsia" w:hAnsi="Times New Roman" w:cs="Times New Roman"/>
            <w:sz w:val="28"/>
            <w:szCs w:val="28"/>
            <w:lang w:eastAsia="ru-RU"/>
          </w:rPr>
          <w:t>13 графы 2</w:t>
        </w:r>
      </w:hyperlink>
      <w:r w:rsidRPr="00EF7458">
        <w:rPr>
          <w:rFonts w:ascii="Times New Roman" w:eastAsiaTheme="minorEastAsia" w:hAnsi="Times New Roman" w:cs="Times New Roman"/>
          <w:sz w:val="28"/>
          <w:szCs w:val="28"/>
          <w:lang w:eastAsia="ru-RU"/>
        </w:rPr>
        <w:t xml:space="preserve"> Перечня (далее - принятые бюджетные обязательства), формируются получателями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EF7458">
          <w:rPr>
            <w:rFonts w:ascii="Times New Roman" w:eastAsiaTheme="minorEastAsia" w:hAnsi="Times New Roman" w:cs="Times New Roman"/>
            <w:sz w:val="28"/>
            <w:szCs w:val="28"/>
            <w:lang w:eastAsia="ru-RU"/>
          </w:rPr>
          <w:t>пунктами 2</w:t>
        </w:r>
      </w:hyperlink>
      <w:r w:rsidRPr="00EF7458">
        <w:rPr>
          <w:rFonts w:ascii="Times New Roman" w:eastAsiaTheme="minorEastAsia" w:hAnsi="Times New Roman" w:cs="Times New Roman"/>
          <w:sz w:val="28"/>
          <w:szCs w:val="28"/>
          <w:lang w:eastAsia="ru-RU"/>
        </w:rPr>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EF7458">
          <w:rPr>
            <w:rFonts w:ascii="Times New Roman" w:eastAsiaTheme="minorEastAsia" w:hAnsi="Times New Roman" w:cs="Times New Roman"/>
            <w:sz w:val="28"/>
            <w:szCs w:val="28"/>
            <w:lang w:eastAsia="ru-RU"/>
          </w:rPr>
          <w:t>4</w:t>
        </w:r>
      </w:hyperlink>
      <w:r w:rsidRPr="00EF7458">
        <w:rPr>
          <w:rFonts w:ascii="Times New Roman" w:eastAsiaTheme="minorEastAsia" w:hAnsi="Times New Roman" w:cs="Times New Roman"/>
          <w:sz w:val="28"/>
          <w:szCs w:val="28"/>
          <w:lang w:eastAsia="ru-RU"/>
        </w:rPr>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EF7458">
          <w:rPr>
            <w:rFonts w:ascii="Times New Roman" w:eastAsiaTheme="minorEastAsia" w:hAnsi="Times New Roman" w:cs="Times New Roman"/>
            <w:sz w:val="28"/>
            <w:szCs w:val="28"/>
            <w:lang w:eastAsia="ru-RU"/>
          </w:rPr>
          <w:t>6</w:t>
        </w:r>
      </w:hyperlink>
      <w:r w:rsidRPr="00EF7458">
        <w:rPr>
          <w:rFonts w:ascii="Times New Roman" w:eastAsiaTheme="minorEastAsia" w:hAnsi="Times New Roman" w:cs="Times New Roman"/>
          <w:sz w:val="28"/>
          <w:szCs w:val="28"/>
          <w:lang w:eastAsia="ru-RU"/>
        </w:rPr>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EF7458">
          <w:rPr>
            <w:rFonts w:ascii="Times New Roman" w:eastAsiaTheme="minorEastAsia" w:hAnsi="Times New Roman" w:cs="Times New Roman"/>
            <w:sz w:val="28"/>
            <w:szCs w:val="28"/>
            <w:lang w:eastAsia="ru-RU"/>
          </w:rPr>
          <w:t>7</w:t>
        </w:r>
      </w:hyperlink>
      <w:r w:rsidRPr="00EF7458">
        <w:rPr>
          <w:rFonts w:ascii="Times New Roman" w:eastAsiaTheme="minorEastAsia" w:hAnsi="Times New Roman" w:cs="Times New Roman"/>
          <w:sz w:val="28"/>
          <w:szCs w:val="28"/>
          <w:lang w:eastAsia="ru-RU"/>
        </w:rPr>
        <w:t xml:space="preserve">, </w:t>
      </w:r>
      <w:hyperlink w:anchor="Par908" w:tooltip="Концессионное соглашение" w:history="1">
        <w:r w:rsidRPr="00EF7458">
          <w:rPr>
            <w:rFonts w:ascii="Times New Roman" w:eastAsiaTheme="minorEastAsia" w:hAnsi="Times New Roman" w:cs="Times New Roman"/>
            <w:sz w:val="28"/>
            <w:szCs w:val="28"/>
            <w:lang w:eastAsia="ru-RU"/>
          </w:rPr>
          <w:t>11</w:t>
        </w:r>
      </w:hyperlink>
      <w:r w:rsidRPr="00EF7458">
        <w:rPr>
          <w:rFonts w:ascii="Times New Roman" w:eastAsiaTheme="minorEastAsia" w:hAnsi="Times New Roman" w:cs="Times New Roman"/>
          <w:sz w:val="28"/>
          <w:szCs w:val="28"/>
          <w:lang w:eastAsia="ru-RU"/>
        </w:rPr>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EF7458">
          <w:rPr>
            <w:rFonts w:ascii="Times New Roman" w:eastAsiaTheme="minorEastAsia" w:hAnsi="Times New Roman" w:cs="Times New Roman"/>
            <w:sz w:val="28"/>
            <w:szCs w:val="28"/>
            <w:lang w:eastAsia="ru-RU"/>
          </w:rPr>
          <w:t>13 графы 2</w:t>
        </w:r>
      </w:hyperlink>
      <w:r w:rsidRPr="00EF7458">
        <w:rPr>
          <w:rFonts w:ascii="Times New Roman" w:eastAsiaTheme="minorEastAsia" w:hAnsi="Times New Roman" w:cs="Times New Roman"/>
          <w:sz w:val="28"/>
          <w:szCs w:val="28"/>
          <w:lang w:eastAsia="ru-RU"/>
        </w:rPr>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EF7458">
          <w:rPr>
            <w:rFonts w:ascii="Times New Roman" w:eastAsiaTheme="minorEastAsia" w:hAnsi="Times New Roman" w:cs="Times New Roman"/>
            <w:sz w:val="28"/>
            <w:szCs w:val="28"/>
            <w:lang w:eastAsia="ru-RU"/>
          </w:rPr>
          <w:t>абзаце восьмом</w:t>
        </w:r>
      </w:hyperlink>
      <w:r w:rsidRPr="00EF7458">
        <w:rPr>
          <w:rFonts w:ascii="Times New Roman" w:eastAsiaTheme="minorEastAsia" w:hAnsi="Times New Roman" w:cs="Times New Roman"/>
          <w:sz w:val="28"/>
          <w:szCs w:val="28"/>
          <w:lang w:eastAsia="ru-RU"/>
        </w:rPr>
        <w:t xml:space="preserve"> настоящего пункта;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EF7458">
          <w:rPr>
            <w:rFonts w:ascii="Times New Roman" w:eastAsiaTheme="minorEastAsia" w:hAnsi="Times New Roman" w:cs="Times New Roman"/>
            <w:sz w:val="28"/>
            <w:szCs w:val="28"/>
            <w:lang w:eastAsia="ru-RU"/>
          </w:rPr>
          <w:t>пунктами 5</w:t>
        </w:r>
      </w:hyperlink>
      <w:r w:rsidRPr="00EF7458">
        <w:rPr>
          <w:rFonts w:ascii="Times New Roman" w:eastAsiaTheme="minorEastAsia" w:hAnsi="Times New Roman" w:cs="Times New Roman"/>
          <w:sz w:val="28"/>
          <w:szCs w:val="28"/>
          <w:lang w:eastAsia="ru-RU"/>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EF7458">
          <w:rPr>
            <w:rFonts w:ascii="Times New Roman" w:eastAsiaTheme="minorEastAsia" w:hAnsi="Times New Roman" w:cs="Times New Roman"/>
            <w:sz w:val="28"/>
            <w:szCs w:val="28"/>
            <w:lang w:eastAsia="ru-RU"/>
          </w:rPr>
          <w:t>8 графы 2</w:t>
        </w:r>
      </w:hyperlink>
      <w:r w:rsidRPr="00EF7458">
        <w:rPr>
          <w:rFonts w:ascii="Times New Roman" w:eastAsiaTheme="minorEastAsia" w:hAnsi="Times New Roman" w:cs="Times New Roman"/>
          <w:sz w:val="28"/>
          <w:szCs w:val="28"/>
          <w:lang w:eastAsia="ru-RU"/>
        </w:rPr>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EF7458">
          <w:rPr>
            <w:rFonts w:ascii="Times New Roman" w:eastAsiaTheme="minorEastAsia" w:hAnsi="Times New Roman" w:cs="Times New Roman"/>
            <w:sz w:val="28"/>
            <w:szCs w:val="28"/>
            <w:lang w:eastAsia="ru-RU"/>
          </w:rPr>
          <w:t>пунктах 5</w:t>
        </w:r>
      </w:hyperlink>
      <w:r w:rsidRPr="00EF7458">
        <w:rPr>
          <w:rFonts w:ascii="Times New Roman" w:eastAsiaTheme="minorEastAsia" w:hAnsi="Times New Roman" w:cs="Times New Roman"/>
          <w:sz w:val="28"/>
          <w:szCs w:val="28"/>
          <w:lang w:eastAsia="ru-RU"/>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EF7458">
          <w:rPr>
            <w:rFonts w:ascii="Times New Roman" w:eastAsiaTheme="minorEastAsia" w:hAnsi="Times New Roman" w:cs="Times New Roman"/>
            <w:sz w:val="28"/>
            <w:szCs w:val="28"/>
            <w:lang w:eastAsia="ru-RU"/>
          </w:rPr>
          <w:t>8 графы 2</w:t>
        </w:r>
      </w:hyperlink>
      <w:r w:rsidRPr="00EF7458">
        <w:rPr>
          <w:rFonts w:ascii="Times New Roman" w:eastAsiaTheme="minorEastAsia" w:hAnsi="Times New Roman" w:cs="Times New Roman"/>
          <w:sz w:val="28"/>
          <w:szCs w:val="28"/>
          <w:lang w:eastAsia="ru-RU"/>
        </w:rPr>
        <w:t xml:space="preserve"> Перечня;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EF7458">
          <w:rPr>
            <w:rFonts w:ascii="Times New Roman" w:eastAsiaTheme="minorEastAsia" w:hAnsi="Times New Roman" w:cs="Times New Roman"/>
            <w:sz w:val="28"/>
            <w:szCs w:val="28"/>
            <w:lang w:eastAsia="ru-RU"/>
          </w:rPr>
          <w:t>пунктами 9</w:t>
        </w:r>
      </w:hyperlink>
      <w:r w:rsidRPr="00EF7458">
        <w:rPr>
          <w:rFonts w:ascii="Times New Roman" w:eastAsiaTheme="minorEastAsia" w:hAnsi="Times New Roman" w:cs="Times New Roman"/>
          <w:sz w:val="28"/>
          <w:szCs w:val="28"/>
          <w:lang w:eastAsia="ru-RU"/>
        </w:rPr>
        <w:t xml:space="preserve"> и </w:t>
      </w:r>
      <w:hyperlink w:anchor="Par903" w:tooltip="Решение налогового органа о взыскании налога, сбора, пеней и штрафов (далее - решение налогового органа)" w:history="1">
        <w:r w:rsidRPr="00EF7458">
          <w:rPr>
            <w:rFonts w:ascii="Times New Roman" w:eastAsiaTheme="minorEastAsia" w:hAnsi="Times New Roman" w:cs="Times New Roman"/>
            <w:sz w:val="28"/>
            <w:szCs w:val="28"/>
            <w:lang w:eastAsia="ru-RU"/>
          </w:rPr>
          <w:t>10 графы 2</w:t>
        </w:r>
      </w:hyperlink>
      <w:r w:rsidRPr="00EF7458">
        <w:rPr>
          <w:rFonts w:ascii="Times New Roman" w:eastAsiaTheme="minorEastAsia" w:hAnsi="Times New Roman" w:cs="Times New Roman"/>
          <w:sz w:val="28"/>
          <w:szCs w:val="28"/>
          <w:lang w:eastAsia="ru-RU"/>
        </w:rPr>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по исполнению исполнительного документа, решения налогового органа;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EF7458">
          <w:rPr>
            <w:rFonts w:ascii="Times New Roman" w:eastAsiaTheme="minorEastAsia" w:hAnsi="Times New Roman" w:cs="Times New Roman"/>
            <w:sz w:val="28"/>
            <w:szCs w:val="28"/>
            <w:lang w:eastAsia="ru-RU"/>
          </w:rPr>
          <w:t>пунктом 12 графы 2</w:t>
        </w:r>
      </w:hyperlink>
      <w:r w:rsidRPr="00EF7458">
        <w:rPr>
          <w:rFonts w:ascii="Times New Roman" w:eastAsiaTheme="minorEastAsia" w:hAnsi="Times New Roman" w:cs="Times New Roman"/>
          <w:sz w:val="28"/>
          <w:szCs w:val="28"/>
          <w:lang w:eastAsia="ru-RU"/>
        </w:rP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1" w:name="Par84"/>
      <w:bookmarkEnd w:id="1"/>
      <w:r w:rsidRPr="00EF7458">
        <w:rPr>
          <w:rFonts w:ascii="Times New Roman" w:eastAsiaTheme="minorEastAsia" w:hAnsi="Times New Roman" w:cs="Times New Roman"/>
          <w:sz w:val="28"/>
          <w:szCs w:val="28"/>
          <w:lang w:eastAsia="ru-RU"/>
        </w:rPr>
        <w:lastRenderedPageBreak/>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EF7458">
          <w:rPr>
            <w:rFonts w:ascii="Times New Roman" w:eastAsiaTheme="minorEastAsia" w:hAnsi="Times New Roman" w:cs="Times New Roman"/>
            <w:sz w:val="28"/>
            <w:szCs w:val="28"/>
            <w:lang w:eastAsia="ru-RU"/>
          </w:rPr>
          <w:t>пунктом 13 графы 2</w:t>
        </w:r>
      </w:hyperlink>
      <w:r w:rsidRPr="00EF7458">
        <w:rPr>
          <w:rFonts w:ascii="Times New Roman" w:eastAsiaTheme="minorEastAsia" w:hAnsi="Times New Roman" w:cs="Times New Roman"/>
          <w:sz w:val="28"/>
          <w:szCs w:val="28"/>
          <w:lang w:eastAsia="ru-RU"/>
        </w:rPr>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7. Сведения о бюджетном обязательстве направляются в Администрацию сельского поселения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При направлении в Администрацию сельского поселения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EF7458">
          <w:rPr>
            <w:rFonts w:ascii="Times New Roman" w:eastAsiaTheme="minorEastAsia" w:hAnsi="Times New Roman" w:cs="Times New Roman"/>
            <w:sz w:val="28"/>
            <w:szCs w:val="28"/>
            <w:lang w:eastAsia="ru-RU"/>
          </w:rPr>
          <w:t>пунктом 12 графы 2</w:t>
        </w:r>
      </w:hyperlink>
      <w:r w:rsidRPr="00EF7458">
        <w:rPr>
          <w:rFonts w:ascii="Times New Roman" w:eastAsiaTheme="minorEastAsia" w:hAnsi="Times New Roman" w:cs="Times New Roman"/>
          <w:sz w:val="28"/>
          <w:szCs w:val="28"/>
          <w:lang w:eastAsia="ru-RU"/>
        </w:rPr>
        <w:t xml:space="preserve"> Перечня, копия указанного документа-основания в Администрацию сельского поселения не представляется.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9. В случае внесения изменений в бюджетное обязательство без внесения изменений в документ-основание документ-основание повторно не представляется.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2" w:name="Par91"/>
      <w:bookmarkEnd w:id="2"/>
      <w:r w:rsidRPr="00EF7458">
        <w:rPr>
          <w:rFonts w:ascii="Times New Roman" w:eastAsiaTheme="minorEastAsia" w:hAnsi="Times New Roman" w:cs="Times New Roman"/>
          <w:sz w:val="28"/>
          <w:szCs w:val="28"/>
          <w:lang w:eastAsia="ru-RU"/>
        </w:rPr>
        <w:t>10. Постановка на учет бюджетных обязательств (внесение изменений в поставленные на учет бюджетные обязательства) осуществляется Администрацией сельского поселения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Для постановки на учет бюджетного обязательства (внесения изменений в поставленное на учет бюджетное обязательство) Администрацию сельского поселения осуществляет проверку Сведений о бюджетном обязательстве на: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3" w:name="Par93"/>
      <w:bookmarkEnd w:id="3"/>
      <w:r w:rsidRPr="00EF7458">
        <w:rPr>
          <w:rFonts w:ascii="Times New Roman" w:eastAsiaTheme="minorEastAsia" w:hAnsi="Times New Roman" w:cs="Times New Roman"/>
          <w:sz w:val="28"/>
          <w:szCs w:val="28"/>
          <w:lang w:eastAsia="ru-RU"/>
        </w:rPr>
        <w:t xml:space="preserve">соответствие информации о бюджетном обязательстве, указанной в </w:t>
      </w:r>
      <w:hyperlink w:anchor="Par483" w:tooltip="1" w:history="1">
        <w:r w:rsidRPr="00EF7458">
          <w:rPr>
            <w:rFonts w:ascii="Times New Roman" w:eastAsiaTheme="minorEastAsia" w:hAnsi="Times New Roman" w:cs="Times New Roman"/>
            <w:sz w:val="28"/>
            <w:szCs w:val="28"/>
            <w:lang w:eastAsia="ru-RU"/>
          </w:rPr>
          <w:t>графах 1</w:t>
        </w:r>
      </w:hyperlink>
      <w:r w:rsidRPr="00EF7458">
        <w:rPr>
          <w:rFonts w:ascii="Times New Roman" w:eastAsiaTheme="minorEastAsia" w:hAnsi="Times New Roman" w:cs="Times New Roman"/>
          <w:sz w:val="28"/>
          <w:szCs w:val="28"/>
          <w:lang w:eastAsia="ru-RU"/>
        </w:rPr>
        <w:t xml:space="preserve"> - </w:t>
      </w:r>
      <w:hyperlink w:anchor="Par485" w:tooltip="3" w:history="1">
        <w:r w:rsidRPr="00EF7458">
          <w:rPr>
            <w:rFonts w:ascii="Times New Roman" w:eastAsiaTheme="minorEastAsia" w:hAnsi="Times New Roman" w:cs="Times New Roman"/>
            <w:sz w:val="28"/>
            <w:szCs w:val="28"/>
            <w:lang w:eastAsia="ru-RU"/>
          </w:rPr>
          <w:t>3</w:t>
        </w:r>
      </w:hyperlink>
      <w:r w:rsidRPr="00EF7458">
        <w:rPr>
          <w:rFonts w:ascii="Times New Roman" w:eastAsiaTheme="minorEastAsia" w:hAnsi="Times New Roman" w:cs="Times New Roman"/>
          <w:sz w:val="28"/>
          <w:szCs w:val="28"/>
          <w:lang w:eastAsia="ru-RU"/>
        </w:rPr>
        <w:t xml:space="preserve">, </w:t>
      </w:r>
      <w:hyperlink w:anchor="Par487" w:tooltip="5" w:history="1">
        <w:r w:rsidRPr="00EF7458">
          <w:rPr>
            <w:rFonts w:ascii="Times New Roman" w:eastAsiaTheme="minorEastAsia" w:hAnsi="Times New Roman" w:cs="Times New Roman"/>
            <w:sz w:val="28"/>
            <w:szCs w:val="28"/>
            <w:lang w:eastAsia="ru-RU"/>
          </w:rPr>
          <w:t>5</w:t>
        </w:r>
      </w:hyperlink>
      <w:r w:rsidRPr="00EF7458">
        <w:rPr>
          <w:rFonts w:ascii="Times New Roman" w:eastAsiaTheme="minorEastAsia" w:hAnsi="Times New Roman" w:cs="Times New Roman"/>
          <w:sz w:val="28"/>
          <w:szCs w:val="28"/>
          <w:lang w:eastAsia="ru-RU"/>
        </w:rPr>
        <w:t xml:space="preserve">, </w:t>
      </w:r>
      <w:hyperlink w:anchor="Par489" w:tooltip="7" w:history="1">
        <w:r w:rsidRPr="00EF7458">
          <w:rPr>
            <w:rFonts w:ascii="Times New Roman" w:eastAsiaTheme="minorEastAsia" w:hAnsi="Times New Roman" w:cs="Times New Roman"/>
            <w:sz w:val="28"/>
            <w:szCs w:val="28"/>
            <w:lang w:eastAsia="ru-RU"/>
          </w:rPr>
          <w:t>7</w:t>
        </w:r>
      </w:hyperlink>
      <w:r w:rsidRPr="00EF7458">
        <w:rPr>
          <w:rFonts w:ascii="Times New Roman" w:eastAsiaTheme="minorEastAsia" w:hAnsi="Times New Roman" w:cs="Times New Roman"/>
          <w:sz w:val="28"/>
          <w:szCs w:val="28"/>
          <w:lang w:eastAsia="ru-RU"/>
        </w:rPr>
        <w:t xml:space="preserve"> - </w:t>
      </w:r>
      <w:hyperlink w:anchor="Par491" w:tooltip="9" w:history="1">
        <w:r w:rsidRPr="00EF7458">
          <w:rPr>
            <w:rFonts w:ascii="Times New Roman" w:eastAsiaTheme="minorEastAsia" w:hAnsi="Times New Roman" w:cs="Times New Roman"/>
            <w:sz w:val="28"/>
            <w:szCs w:val="28"/>
            <w:lang w:eastAsia="ru-RU"/>
          </w:rPr>
          <w:t>9 раздела 1</w:t>
        </w:r>
      </w:hyperlink>
      <w:r w:rsidRPr="00EF7458">
        <w:rPr>
          <w:rFonts w:ascii="Times New Roman" w:eastAsiaTheme="minorEastAsia" w:hAnsi="Times New Roman" w:cs="Times New Roman"/>
          <w:sz w:val="28"/>
          <w:szCs w:val="28"/>
          <w:lang w:eastAsia="ru-RU"/>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EF7458">
          <w:rPr>
            <w:rFonts w:ascii="Times New Roman" w:eastAsiaTheme="minorEastAsia" w:hAnsi="Times New Roman" w:cs="Times New Roman"/>
            <w:sz w:val="28"/>
            <w:szCs w:val="28"/>
            <w:lang w:eastAsia="ru-RU"/>
          </w:rPr>
          <w:t>1</w:t>
        </w:r>
      </w:hyperlink>
      <w:r w:rsidRPr="00EF7458">
        <w:rPr>
          <w:rFonts w:ascii="Times New Roman" w:eastAsiaTheme="minorEastAsia" w:hAnsi="Times New Roman" w:cs="Times New Roman"/>
          <w:sz w:val="28"/>
          <w:szCs w:val="28"/>
          <w:lang w:eastAsia="ru-RU"/>
        </w:rPr>
        <w:t xml:space="preserve"> - </w:t>
      </w:r>
      <w:hyperlink w:anchor="Par520" w:tooltip="3" w:history="1">
        <w:r w:rsidRPr="00EF7458">
          <w:rPr>
            <w:rFonts w:ascii="Times New Roman" w:eastAsiaTheme="minorEastAsia" w:hAnsi="Times New Roman" w:cs="Times New Roman"/>
            <w:sz w:val="28"/>
            <w:szCs w:val="28"/>
            <w:lang w:eastAsia="ru-RU"/>
          </w:rPr>
          <w:t>3 раздела 2</w:t>
        </w:r>
      </w:hyperlink>
      <w:r w:rsidRPr="00EF7458">
        <w:rPr>
          <w:rFonts w:ascii="Times New Roman" w:eastAsiaTheme="minorEastAsia" w:hAnsi="Times New Roman" w:cs="Times New Roman"/>
          <w:sz w:val="28"/>
          <w:szCs w:val="28"/>
          <w:lang w:eastAsia="ru-RU"/>
        </w:rPr>
        <w:t xml:space="preserve"> "Реквизиты контрагента/взыскателя по </w:t>
      </w:r>
      <w:r w:rsidRPr="00EF7458">
        <w:rPr>
          <w:rFonts w:ascii="Times New Roman" w:eastAsiaTheme="minorEastAsia" w:hAnsi="Times New Roman" w:cs="Times New Roman"/>
          <w:sz w:val="28"/>
          <w:szCs w:val="28"/>
          <w:lang w:eastAsia="ru-RU"/>
        </w:rPr>
        <w:lastRenderedPageBreak/>
        <w:t xml:space="preserve">исполнительному документу/решению налогового органа", </w:t>
      </w:r>
      <w:hyperlink w:anchor="Par594" w:tooltip="3" w:history="1">
        <w:r w:rsidRPr="00EF7458">
          <w:rPr>
            <w:rFonts w:ascii="Times New Roman" w:eastAsiaTheme="minorEastAsia" w:hAnsi="Times New Roman" w:cs="Times New Roman"/>
            <w:sz w:val="28"/>
            <w:szCs w:val="28"/>
            <w:lang w:eastAsia="ru-RU"/>
          </w:rPr>
          <w:t>3</w:t>
        </w:r>
      </w:hyperlink>
      <w:r w:rsidRPr="00EF7458">
        <w:rPr>
          <w:rFonts w:ascii="Times New Roman" w:eastAsiaTheme="minorEastAsia" w:hAnsi="Times New Roman" w:cs="Times New Roman"/>
          <w:sz w:val="28"/>
          <w:szCs w:val="28"/>
          <w:lang w:eastAsia="ru-RU"/>
        </w:rPr>
        <w:t xml:space="preserve">, </w:t>
      </w:r>
      <w:hyperlink w:anchor="Par607" w:tooltip="16" w:history="1">
        <w:r w:rsidRPr="00EF7458">
          <w:rPr>
            <w:rFonts w:ascii="Times New Roman" w:eastAsiaTheme="minorEastAsia" w:hAnsi="Times New Roman" w:cs="Times New Roman"/>
            <w:sz w:val="28"/>
            <w:szCs w:val="28"/>
            <w:lang w:eastAsia="ru-RU"/>
          </w:rPr>
          <w:t>16</w:t>
        </w:r>
      </w:hyperlink>
      <w:r w:rsidRPr="00EF7458">
        <w:rPr>
          <w:rFonts w:ascii="Times New Roman" w:eastAsiaTheme="minorEastAsia" w:hAnsi="Times New Roman" w:cs="Times New Roman"/>
          <w:sz w:val="28"/>
          <w:szCs w:val="28"/>
          <w:lang w:eastAsia="ru-RU"/>
        </w:rPr>
        <w:t xml:space="preserve">, </w:t>
      </w:r>
      <w:hyperlink w:anchor="Par610" w:tooltip="19" w:history="1">
        <w:r w:rsidRPr="00EF7458">
          <w:rPr>
            <w:rFonts w:ascii="Times New Roman" w:eastAsiaTheme="minorEastAsia" w:hAnsi="Times New Roman" w:cs="Times New Roman"/>
            <w:sz w:val="28"/>
            <w:szCs w:val="28"/>
            <w:lang w:eastAsia="ru-RU"/>
          </w:rPr>
          <w:t>19</w:t>
        </w:r>
      </w:hyperlink>
      <w:r w:rsidRPr="00EF7458">
        <w:rPr>
          <w:rFonts w:ascii="Times New Roman" w:eastAsiaTheme="minorEastAsia" w:hAnsi="Times New Roman" w:cs="Times New Roman"/>
          <w:sz w:val="28"/>
          <w:szCs w:val="28"/>
          <w:lang w:eastAsia="ru-RU"/>
        </w:rPr>
        <w:t xml:space="preserve"> - </w:t>
      </w:r>
      <w:hyperlink w:anchor="Par614" w:tooltip="23" w:history="1">
        <w:r w:rsidRPr="00EF7458">
          <w:rPr>
            <w:rFonts w:ascii="Times New Roman" w:eastAsiaTheme="minorEastAsia" w:hAnsi="Times New Roman" w:cs="Times New Roman"/>
            <w:sz w:val="28"/>
            <w:szCs w:val="28"/>
            <w:lang w:eastAsia="ru-RU"/>
          </w:rPr>
          <w:t>23 раздела 4</w:t>
        </w:r>
      </w:hyperlink>
      <w:r w:rsidRPr="00EF7458">
        <w:rPr>
          <w:rFonts w:ascii="Times New Roman" w:eastAsiaTheme="minorEastAsia" w:hAnsi="Times New Roman" w:cs="Times New Roman"/>
          <w:sz w:val="28"/>
          <w:szCs w:val="28"/>
          <w:lang w:eastAsia="ru-RU"/>
        </w:rPr>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Администрацию сельского поселения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соответствие </w:t>
      </w:r>
      <w:hyperlink w:anchor="Par205" w:tooltip="ИНФОРМАЦИЯ," w:history="1">
        <w:r w:rsidRPr="00EF7458">
          <w:rPr>
            <w:rFonts w:ascii="Times New Roman" w:eastAsiaTheme="minorEastAsia" w:hAnsi="Times New Roman" w:cs="Times New Roman"/>
            <w:sz w:val="28"/>
            <w:szCs w:val="28"/>
            <w:lang w:eastAsia="ru-RU"/>
          </w:rPr>
          <w:t>информации</w:t>
        </w:r>
      </w:hyperlink>
      <w:r w:rsidRPr="00EF7458">
        <w:rPr>
          <w:rFonts w:ascii="Times New Roman" w:eastAsiaTheme="minorEastAsia" w:hAnsi="Times New Roman" w:cs="Times New Roman"/>
          <w:sz w:val="28"/>
          <w:szCs w:val="28"/>
          <w:lang w:eastAsia="ru-RU"/>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EF7458">
          <w:rPr>
            <w:rFonts w:ascii="Times New Roman" w:eastAsiaTheme="minorEastAsia" w:hAnsi="Times New Roman" w:cs="Times New Roman"/>
            <w:sz w:val="28"/>
            <w:szCs w:val="28"/>
            <w:lang w:eastAsia="ru-RU"/>
          </w:rPr>
          <w:t>приложением N 1</w:t>
        </w:r>
      </w:hyperlink>
      <w:r w:rsidRPr="00EF7458">
        <w:rPr>
          <w:rFonts w:ascii="Times New Roman" w:eastAsiaTheme="minorEastAsia" w:hAnsi="Times New Roman" w:cs="Times New Roman"/>
          <w:sz w:val="28"/>
          <w:szCs w:val="28"/>
          <w:lang w:eastAsia="ru-RU"/>
        </w:rPr>
        <w:t xml:space="preserve">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непревышение суммы бюджетного обязательства, пересчитанной Администрацией сельского поселения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EF7458">
          <w:rPr>
            <w:rFonts w:ascii="Times New Roman" w:eastAsiaTheme="minorEastAsia" w:hAnsi="Times New Roman" w:cs="Times New Roman"/>
            <w:sz w:val="28"/>
            <w:szCs w:val="28"/>
            <w:lang w:eastAsia="ru-RU"/>
          </w:rPr>
          <w:t>пунктом 14</w:t>
        </w:r>
      </w:hyperlink>
      <w:r w:rsidRPr="00EF7458">
        <w:rPr>
          <w:rFonts w:ascii="Times New Roman" w:eastAsiaTheme="minorEastAsia" w:hAnsi="Times New Roman" w:cs="Times New Roman"/>
          <w:sz w:val="28"/>
          <w:szCs w:val="28"/>
          <w:lang w:eastAsia="ru-RU"/>
        </w:rPr>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4" w:name="Par99"/>
      <w:bookmarkEnd w:id="4"/>
      <w:r w:rsidRPr="00EF7458">
        <w:rPr>
          <w:rFonts w:ascii="Times New Roman" w:eastAsiaTheme="minorEastAsia" w:hAnsi="Times New Roman" w:cs="Times New Roman"/>
          <w:sz w:val="28"/>
          <w:szCs w:val="28"/>
          <w:lang w:eastAsia="ru-RU"/>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5" w:name="Par100"/>
      <w:bookmarkEnd w:id="5"/>
      <w:r w:rsidRPr="00EF7458">
        <w:rPr>
          <w:rFonts w:ascii="Times New Roman" w:eastAsiaTheme="minorEastAsia" w:hAnsi="Times New Roman" w:cs="Times New Roman"/>
          <w:sz w:val="28"/>
          <w:szCs w:val="28"/>
          <w:lang w:eastAsia="ru-RU"/>
        </w:rPr>
        <w:t xml:space="preserve">Дополнительно Администрацией сельского поселения осуществляется проверка на соответствие информации, содержащейся в Сведениях о бюджетном обязательстве, сведениям о муниципальном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(муниципального заказчика), заключившего муниципальный контракт, а также информации, указанной в </w:t>
      </w:r>
      <w:hyperlink w:anchor="Par484" w:tooltip="2" w:history="1">
        <w:r w:rsidRPr="00EF7458">
          <w:rPr>
            <w:rFonts w:ascii="Times New Roman" w:eastAsiaTheme="minorEastAsia" w:hAnsi="Times New Roman" w:cs="Times New Roman"/>
            <w:sz w:val="28"/>
            <w:szCs w:val="28"/>
            <w:lang w:eastAsia="ru-RU"/>
          </w:rPr>
          <w:t>графах 2</w:t>
        </w:r>
      </w:hyperlink>
      <w:r w:rsidRPr="00EF7458">
        <w:rPr>
          <w:rFonts w:ascii="Times New Roman" w:eastAsiaTheme="minorEastAsia" w:hAnsi="Times New Roman" w:cs="Times New Roman"/>
          <w:sz w:val="28"/>
          <w:szCs w:val="28"/>
          <w:lang w:eastAsia="ru-RU"/>
        </w:rPr>
        <w:t xml:space="preserve"> - </w:t>
      </w:r>
      <w:hyperlink w:anchor="Par489" w:tooltip="7" w:history="1">
        <w:r w:rsidRPr="00EF7458">
          <w:rPr>
            <w:rFonts w:ascii="Times New Roman" w:eastAsiaTheme="minorEastAsia" w:hAnsi="Times New Roman" w:cs="Times New Roman"/>
            <w:sz w:val="28"/>
            <w:szCs w:val="28"/>
            <w:lang w:eastAsia="ru-RU"/>
          </w:rPr>
          <w:t>7</w:t>
        </w:r>
      </w:hyperlink>
      <w:r w:rsidRPr="00EF7458">
        <w:rPr>
          <w:rFonts w:ascii="Times New Roman" w:eastAsiaTheme="minorEastAsia" w:hAnsi="Times New Roman" w:cs="Times New Roman"/>
          <w:sz w:val="28"/>
          <w:szCs w:val="28"/>
          <w:lang w:eastAsia="ru-RU"/>
        </w:rPr>
        <w:t xml:space="preserve">, </w:t>
      </w:r>
      <w:hyperlink w:anchor="Par494" w:tooltip="12" w:history="1">
        <w:r w:rsidRPr="00EF7458">
          <w:rPr>
            <w:rFonts w:ascii="Times New Roman" w:eastAsiaTheme="minorEastAsia" w:hAnsi="Times New Roman" w:cs="Times New Roman"/>
            <w:sz w:val="28"/>
            <w:szCs w:val="28"/>
            <w:lang w:eastAsia="ru-RU"/>
          </w:rPr>
          <w:t>12 раздела 1</w:t>
        </w:r>
      </w:hyperlink>
      <w:r w:rsidRPr="00EF7458">
        <w:rPr>
          <w:rFonts w:ascii="Times New Roman" w:eastAsiaTheme="minorEastAsia" w:hAnsi="Times New Roman" w:cs="Times New Roman"/>
          <w:sz w:val="28"/>
          <w:szCs w:val="28"/>
          <w:lang w:eastAsia="ru-RU"/>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EF7458">
          <w:rPr>
            <w:rFonts w:ascii="Times New Roman" w:eastAsiaTheme="minorEastAsia" w:hAnsi="Times New Roman" w:cs="Times New Roman"/>
            <w:sz w:val="28"/>
            <w:szCs w:val="28"/>
            <w:lang w:eastAsia="ru-RU"/>
          </w:rPr>
          <w:t>2</w:t>
        </w:r>
      </w:hyperlink>
      <w:r w:rsidRPr="00EF7458">
        <w:rPr>
          <w:rFonts w:ascii="Times New Roman" w:eastAsiaTheme="minorEastAsia" w:hAnsi="Times New Roman" w:cs="Times New Roman"/>
          <w:sz w:val="28"/>
          <w:szCs w:val="28"/>
          <w:lang w:eastAsia="ru-RU"/>
        </w:rPr>
        <w:t xml:space="preserve">, </w:t>
      </w:r>
      <w:hyperlink w:anchor="Par520" w:tooltip="3" w:history="1">
        <w:r w:rsidRPr="00EF7458">
          <w:rPr>
            <w:rFonts w:ascii="Times New Roman" w:eastAsiaTheme="minorEastAsia" w:hAnsi="Times New Roman" w:cs="Times New Roman"/>
            <w:sz w:val="28"/>
            <w:szCs w:val="28"/>
            <w:lang w:eastAsia="ru-RU"/>
          </w:rPr>
          <w:t>3 раздела 2</w:t>
        </w:r>
      </w:hyperlink>
      <w:r w:rsidRPr="00EF7458">
        <w:rPr>
          <w:rFonts w:ascii="Times New Roman" w:eastAsiaTheme="minorEastAsia" w:hAnsi="Times New Roman" w:cs="Times New Roman"/>
          <w:sz w:val="28"/>
          <w:szCs w:val="28"/>
          <w:lang w:eastAsia="ru-RU"/>
        </w:rPr>
        <w:t xml:space="preserve"> "Реквизиты контрагента/взыскателя по исполнительному документу/решению налогового органа".</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F7458" w:rsidRPr="00EF7458">
          <w:rPr>
            <w:rFonts w:ascii="Times New Roman" w:eastAsiaTheme="minorEastAsia" w:hAnsi="Times New Roman" w:cs="Times New Roman"/>
            <w:sz w:val="28"/>
            <w:szCs w:val="28"/>
            <w:lang w:eastAsia="ru-RU"/>
          </w:rPr>
          <w:t>Абзацы третий</w:t>
        </w:r>
      </w:hyperlink>
      <w:r w:rsidR="00EF7458" w:rsidRPr="00EF7458">
        <w:rPr>
          <w:rFonts w:ascii="Times New Roman" w:eastAsiaTheme="minorEastAsia" w:hAnsi="Times New Roman" w:cs="Times New Roman"/>
          <w:sz w:val="28"/>
          <w:szCs w:val="28"/>
          <w:lang w:eastAsia="ru-RU"/>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F7458" w:rsidRPr="00EF7458">
          <w:rPr>
            <w:rFonts w:ascii="Times New Roman" w:eastAsiaTheme="minorEastAsia" w:hAnsi="Times New Roman" w:cs="Times New Roman"/>
            <w:sz w:val="28"/>
            <w:szCs w:val="28"/>
            <w:lang w:eastAsia="ru-RU"/>
          </w:rPr>
          <w:t>восьмой</w:t>
        </w:r>
      </w:hyperlink>
      <w:r w:rsidR="00EF7458" w:rsidRPr="00EF7458">
        <w:rPr>
          <w:rFonts w:ascii="Times New Roman" w:eastAsiaTheme="minorEastAsia" w:hAnsi="Times New Roman" w:cs="Times New Roman"/>
          <w:sz w:val="28"/>
          <w:szCs w:val="28"/>
          <w:lang w:eastAsia="ru-RU"/>
        </w:rPr>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F7458" w:rsidRPr="00EF7458">
          <w:rPr>
            <w:rFonts w:ascii="Times New Roman" w:eastAsiaTheme="minorEastAsia" w:hAnsi="Times New Roman" w:cs="Times New Roman"/>
            <w:sz w:val="28"/>
            <w:szCs w:val="28"/>
            <w:lang w:eastAsia="ru-RU"/>
          </w:rPr>
          <w:t>девятый</w:t>
        </w:r>
      </w:hyperlink>
      <w:r w:rsidR="00EF7458" w:rsidRPr="00EF7458">
        <w:rPr>
          <w:rFonts w:ascii="Times New Roman" w:eastAsiaTheme="minorEastAsia" w:hAnsi="Times New Roman" w:cs="Times New Roman"/>
          <w:sz w:val="28"/>
          <w:szCs w:val="28"/>
          <w:lang w:eastAsia="ru-RU"/>
        </w:rPr>
        <w:t xml:space="preserve"> настоящего пункта не применяются для проверки Сведений о бюджетном обязательстве, возникших на основании: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извещения об осуществлении закупки;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авансового отчета;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заявления на выдачу денежных средств под отчет.</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F7458" w:rsidRPr="00EF7458">
          <w:rPr>
            <w:rFonts w:ascii="Times New Roman" w:eastAsiaTheme="minorEastAsia" w:hAnsi="Times New Roman" w:cs="Times New Roman"/>
            <w:sz w:val="28"/>
            <w:szCs w:val="28"/>
            <w:lang w:eastAsia="ru-RU"/>
          </w:rPr>
          <w:t>Абзацы третий</w:t>
        </w:r>
      </w:hyperlink>
      <w:r w:rsidR="00EF7458" w:rsidRPr="00EF7458">
        <w:rPr>
          <w:rFonts w:ascii="Times New Roman" w:eastAsiaTheme="minorEastAsia" w:hAnsi="Times New Roman" w:cs="Times New Roman"/>
          <w:sz w:val="28"/>
          <w:szCs w:val="28"/>
          <w:lang w:eastAsia="ru-RU"/>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F7458" w:rsidRPr="00EF7458">
          <w:rPr>
            <w:rFonts w:ascii="Times New Roman" w:eastAsiaTheme="minorEastAsia" w:hAnsi="Times New Roman" w:cs="Times New Roman"/>
            <w:sz w:val="28"/>
            <w:szCs w:val="28"/>
            <w:lang w:eastAsia="ru-RU"/>
          </w:rPr>
          <w:t>восьмой</w:t>
        </w:r>
      </w:hyperlink>
      <w:r w:rsidR="00EF7458" w:rsidRPr="00EF7458">
        <w:rPr>
          <w:rFonts w:ascii="Times New Roman" w:eastAsiaTheme="minorEastAsia" w:hAnsi="Times New Roman" w:cs="Times New Roman"/>
          <w:sz w:val="28"/>
          <w:szCs w:val="28"/>
          <w:lang w:eastAsia="ru-RU"/>
        </w:rPr>
        <w:t xml:space="preserve"> настоящего пункта не применяются для проверки обязательств бюджетных и автономных учреждений.</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11. В случае представления в Администрацию сельского поселения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EF7458">
          <w:rPr>
            <w:rFonts w:ascii="Times New Roman" w:eastAsiaTheme="minorEastAsia" w:hAnsi="Times New Roman" w:cs="Times New Roman"/>
            <w:sz w:val="28"/>
            <w:szCs w:val="28"/>
            <w:lang w:eastAsia="ru-RU"/>
          </w:rPr>
          <w:t>пунктом 10</w:t>
        </w:r>
      </w:hyperlink>
      <w:r w:rsidRPr="00EF7458">
        <w:rPr>
          <w:rFonts w:ascii="Times New Roman" w:eastAsiaTheme="minorEastAsia" w:hAnsi="Times New Roman" w:cs="Times New Roman"/>
          <w:sz w:val="28"/>
          <w:szCs w:val="28"/>
          <w:lang w:eastAsia="ru-RU"/>
        </w:rPr>
        <w:t xml:space="preserve"> Порядка, также осуществляется проверка Сведений о бюджетном обязательстве на: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соответствие формы </w:t>
      </w:r>
      <w:hyperlink w:anchor="Par413" w:tooltip="Приложение N 3" w:history="1">
        <w:r w:rsidRPr="00EF7458">
          <w:rPr>
            <w:rFonts w:ascii="Times New Roman" w:eastAsiaTheme="minorEastAsia" w:hAnsi="Times New Roman" w:cs="Times New Roman"/>
            <w:sz w:val="28"/>
            <w:szCs w:val="28"/>
            <w:lang w:eastAsia="ru-RU"/>
          </w:rPr>
          <w:t>Сведений</w:t>
        </w:r>
      </w:hyperlink>
      <w:r w:rsidRPr="00EF7458">
        <w:rPr>
          <w:rFonts w:ascii="Times New Roman" w:eastAsiaTheme="minorEastAsia" w:hAnsi="Times New Roman" w:cs="Times New Roman"/>
          <w:sz w:val="28"/>
          <w:szCs w:val="28"/>
          <w:lang w:eastAsia="ru-RU"/>
        </w:rPr>
        <w:t xml:space="preserve"> о бюджетном обязательстве приложению N 3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6" w:name="Par111"/>
      <w:bookmarkEnd w:id="6"/>
      <w:r w:rsidRPr="00EF7458">
        <w:rPr>
          <w:rFonts w:ascii="Times New Roman" w:eastAsiaTheme="minorEastAsia" w:hAnsi="Times New Roman" w:cs="Times New Roman"/>
          <w:sz w:val="28"/>
          <w:szCs w:val="28"/>
          <w:lang w:eastAsia="ru-RU"/>
        </w:rPr>
        <w:t>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Терзаказ), Администрация сельского поселения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Терзаказ, доведенным в установленном Порядке, в части: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наименования получателя бюджетных средств (муниципального заказчика);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наименования объекта РАИП или Терзаказа;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уникального кода, присвоенного объекту РАИП или Терзаказа;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кодов по бюджетной и дополнительной классификации расходов бюджета.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lastRenderedPageBreak/>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EF7458">
          <w:rPr>
            <w:rFonts w:ascii="Times New Roman" w:eastAsiaTheme="minorEastAsia" w:hAnsi="Times New Roman" w:cs="Times New Roman"/>
            <w:sz w:val="28"/>
            <w:szCs w:val="28"/>
            <w:lang w:eastAsia="ru-RU"/>
          </w:rPr>
          <w:t>пунктами 10</w:t>
        </w:r>
      </w:hyperlink>
      <w:r w:rsidRPr="00EF7458">
        <w:rPr>
          <w:rFonts w:ascii="Times New Roman" w:eastAsiaTheme="minorEastAsia" w:hAnsi="Times New Roman" w:cs="Times New Roman"/>
          <w:sz w:val="28"/>
          <w:szCs w:val="28"/>
          <w:lang w:eastAsia="ru-RU"/>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EF7458">
          <w:rPr>
            <w:rFonts w:ascii="Times New Roman" w:eastAsiaTheme="minorEastAsia" w:hAnsi="Times New Roman" w:cs="Times New Roman"/>
            <w:sz w:val="28"/>
            <w:szCs w:val="28"/>
            <w:lang w:eastAsia="ru-RU"/>
          </w:rPr>
          <w:t>12</w:t>
        </w:r>
      </w:hyperlink>
      <w:r w:rsidRPr="00EF7458">
        <w:rPr>
          <w:rFonts w:ascii="Times New Roman" w:eastAsiaTheme="minorEastAsia" w:hAnsi="Times New Roman" w:cs="Times New Roman"/>
          <w:sz w:val="28"/>
          <w:szCs w:val="28"/>
          <w:lang w:eastAsia="ru-RU"/>
        </w:rPr>
        <w:t xml:space="preserve"> Порядка, Администрация сельского поселения присваивает учетный номер бюджетному обязательству (вносит изменения в ранее поставленное на учет бюджетное обязательство).</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Учетный номер бюджетного обязательства имеет следующую структуру, состоящую из пятнадцати разрядов: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9 и 10 разряды - последние две цифры года, в котором бюджетное обязательство поставлено на учет;</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с 11 по 15 разряд - уникальный номер бюджетного обязательства, присваиваемый Администрацией сельского поселения в рамках одного календарного года.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7" w:name="Par122"/>
      <w:bookmarkEnd w:id="7"/>
      <w:r w:rsidRPr="00EF7458">
        <w:rPr>
          <w:rFonts w:ascii="Times New Roman" w:eastAsiaTheme="minorEastAsia" w:hAnsi="Times New Roman" w:cs="Times New Roman"/>
          <w:sz w:val="28"/>
          <w:szCs w:val="28"/>
          <w:lang w:eastAsia="ru-RU"/>
        </w:rP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Бюджетное обязательство, принятое получателем бюджетных средств в иностранной валюте, учитывается Администрацией сельского поселения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Администрацией сельского поселения по курсу иностранной валюты по отношению к валюте Российской Федерации на дату внесения изменений в бюджетное обязательство.</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r:id="rId7" w:history="1">
        <w:r w:rsidR="00EF7458" w:rsidRPr="00EF7458">
          <w:rPr>
            <w:rFonts w:ascii="Times New Roman" w:eastAsiaTheme="minorEastAsia" w:hAnsi="Times New Roman" w:cs="Times New Roman"/>
            <w:sz w:val="28"/>
            <w:szCs w:val="28"/>
            <w:lang w:eastAsia="ru-RU"/>
          </w:rPr>
          <w:t>15</w:t>
        </w:r>
      </w:hyperlink>
      <w:r w:rsidR="00EF7458" w:rsidRPr="00EF7458">
        <w:rPr>
          <w:rFonts w:ascii="Times New Roman" w:eastAsiaTheme="minorEastAsia" w:hAnsi="Times New Roman" w:cs="Times New Roman"/>
          <w:sz w:val="28"/>
          <w:szCs w:val="28"/>
          <w:lang w:eastAsia="ru-RU"/>
        </w:rPr>
        <w:t xml:space="preserve">. В случае отрицательного результата проверки Сведений о бюджетном обязательстве на соответствие требованиям, предусмотренным Порядком, Администрацию сельского поселения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F7458" w:rsidRPr="00EF7458">
          <w:rPr>
            <w:rFonts w:ascii="Times New Roman" w:eastAsiaTheme="minorEastAsia" w:hAnsi="Times New Roman" w:cs="Times New Roman"/>
            <w:sz w:val="28"/>
            <w:szCs w:val="28"/>
            <w:lang w:eastAsia="ru-RU"/>
          </w:rPr>
          <w:t>пункте 10</w:t>
        </w:r>
      </w:hyperlink>
      <w:r w:rsidR="00EF7458" w:rsidRPr="00EF7458">
        <w:rPr>
          <w:rFonts w:ascii="Times New Roman" w:eastAsiaTheme="minorEastAsia" w:hAnsi="Times New Roman" w:cs="Times New Roman"/>
          <w:sz w:val="28"/>
          <w:szCs w:val="28"/>
          <w:lang w:eastAsia="ru-RU"/>
        </w:rP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F7458" w:rsidRPr="00EF7458">
          <w:rPr>
            <w:rFonts w:ascii="Times New Roman" w:eastAsiaTheme="minorEastAsia" w:hAnsi="Times New Roman" w:cs="Times New Roman"/>
            <w:sz w:val="28"/>
            <w:szCs w:val="28"/>
            <w:lang w:eastAsia="ru-RU"/>
          </w:rPr>
          <w:t>Протокола</w:t>
        </w:r>
      </w:hyperlink>
      <w:r w:rsidR="00EF7458" w:rsidRPr="00EF7458">
        <w:rPr>
          <w:rFonts w:ascii="Times New Roman" w:eastAsiaTheme="minorEastAsia" w:hAnsi="Times New Roman" w:cs="Times New Roman"/>
          <w:sz w:val="28"/>
          <w:szCs w:val="28"/>
          <w:lang w:eastAsia="ru-RU"/>
        </w:rPr>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w:t>
      </w:r>
      <w:r w:rsidR="00EF7458" w:rsidRPr="00EF7458">
        <w:rPr>
          <w:rFonts w:ascii="Times New Roman" w:eastAsiaTheme="minorEastAsia" w:hAnsi="Times New Roman" w:cs="Times New Roman"/>
          <w:sz w:val="28"/>
          <w:szCs w:val="28"/>
          <w:lang w:eastAsia="ru-RU"/>
        </w:rPr>
        <w:lastRenderedPageBreak/>
        <w:t>бюджетного обязательства.</w:t>
      </w:r>
    </w:p>
    <w:bookmarkStart w:id="8" w:name="Par126"/>
    <w:bookmarkEnd w:id="8"/>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fldChar w:fldCharType="begin"/>
      </w:r>
      <w:r w:rsidRPr="00EF7458">
        <w:rPr>
          <w:rFonts w:ascii="Times New Roman" w:eastAsiaTheme="minorEastAsia" w:hAnsi="Times New Roman" w:cs="Times New Roman"/>
          <w:sz w:val="28"/>
          <w:szCs w:val="28"/>
          <w:lang w:eastAsia="ru-RU"/>
        </w:rPr>
        <w:instrText xml:space="preserve">HYPERLINK https://login.consultant.ru/link/?req=doc&amp;base=RLAW140&amp;n=169689&amp;date=14.08.2024&amp;dst=100103&amp;field=134 </w:instrText>
      </w:r>
      <w:r w:rsidRPr="00EF7458">
        <w:rPr>
          <w:rFonts w:ascii="Times New Roman" w:eastAsiaTheme="minorEastAsia" w:hAnsi="Times New Roman" w:cs="Times New Roman"/>
          <w:sz w:val="28"/>
          <w:szCs w:val="28"/>
          <w:lang w:eastAsia="ru-RU"/>
        </w:rPr>
        <w:fldChar w:fldCharType="separate"/>
      </w:r>
      <w:r w:rsidRPr="00EF7458">
        <w:rPr>
          <w:rFonts w:ascii="Times New Roman" w:eastAsiaTheme="minorEastAsia" w:hAnsi="Times New Roman" w:cs="Times New Roman"/>
          <w:sz w:val="28"/>
          <w:szCs w:val="28"/>
          <w:lang w:eastAsia="ru-RU"/>
        </w:rPr>
        <w:t>16</w:t>
      </w:r>
      <w:r w:rsidRPr="00EF7458">
        <w:rPr>
          <w:rFonts w:ascii="Times New Roman" w:eastAsiaTheme="minorEastAsia" w:hAnsi="Times New Roman" w:cs="Times New Roman"/>
          <w:sz w:val="28"/>
          <w:szCs w:val="28"/>
          <w:lang w:eastAsia="ru-RU"/>
        </w:rPr>
        <w:fldChar w:fldCharType="end"/>
      </w:r>
      <w:r w:rsidRPr="00EF7458">
        <w:rPr>
          <w:rFonts w:ascii="Times New Roman" w:eastAsiaTheme="minorEastAsia" w:hAnsi="Times New Roman" w:cs="Times New Roman"/>
          <w:sz w:val="28"/>
          <w:szCs w:val="28"/>
          <w:lang w:eastAsia="ru-RU"/>
        </w:rPr>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EF7458">
          <w:rPr>
            <w:rFonts w:ascii="Times New Roman" w:eastAsiaTheme="minorEastAsia" w:hAnsi="Times New Roman" w:cs="Times New Roman"/>
            <w:sz w:val="28"/>
            <w:szCs w:val="28"/>
            <w:lang w:eastAsia="ru-RU"/>
          </w:rPr>
          <w:t>пунктами 2</w:t>
        </w:r>
      </w:hyperlink>
      <w:r w:rsidRPr="00EF7458">
        <w:rPr>
          <w:rFonts w:ascii="Times New Roman" w:eastAsiaTheme="minorEastAsia" w:hAnsi="Times New Roman" w:cs="Times New Roman"/>
          <w:sz w:val="28"/>
          <w:szCs w:val="28"/>
          <w:lang w:eastAsia="ru-RU"/>
        </w:rPr>
        <w:t xml:space="preserve">, </w:t>
      </w:r>
      <w:hyperlink w:anchor="Par819" w:tooltip="ПЕРЕЧЕНЬ" w:history="1">
        <w:r w:rsidRPr="00EF7458">
          <w:rPr>
            <w:rFonts w:ascii="Times New Roman" w:eastAsiaTheme="minorEastAsia" w:hAnsi="Times New Roman" w:cs="Times New Roman"/>
            <w:sz w:val="28"/>
            <w:szCs w:val="28"/>
            <w:lang w:eastAsia="ru-RU"/>
          </w:rPr>
          <w:t>3 графы 2</w:t>
        </w:r>
      </w:hyperlink>
      <w:r w:rsidRPr="00EF7458">
        <w:rPr>
          <w:rFonts w:ascii="Times New Roman" w:eastAsiaTheme="minorEastAsia" w:hAnsi="Times New Roman" w:cs="Times New Roman"/>
          <w:sz w:val="28"/>
          <w:szCs w:val="28"/>
          <w:lang w:eastAsia="ru-RU"/>
        </w:rPr>
        <w:t xml:space="preserve"> Перечня, на конец текущего финансового года до 1 марта очередного финансового года.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Для перерегистрации бюджетного обязательства получатель бюджетных средств представляет в Администрацию сельского поселения </w:t>
      </w:r>
      <w:hyperlink w:anchor="Par997" w:tooltip="Приложение N 7" w:history="1">
        <w:r w:rsidRPr="00EF7458">
          <w:rPr>
            <w:rFonts w:ascii="Times New Roman" w:eastAsiaTheme="minorEastAsia" w:hAnsi="Times New Roman" w:cs="Times New Roman"/>
            <w:sz w:val="28"/>
            <w:szCs w:val="28"/>
            <w:lang w:eastAsia="ru-RU"/>
          </w:rPr>
          <w:t>Заявку</w:t>
        </w:r>
      </w:hyperlink>
      <w:r w:rsidRPr="00EF7458">
        <w:rPr>
          <w:rFonts w:ascii="Times New Roman" w:eastAsiaTheme="minorEastAsia" w:hAnsi="Times New Roman" w:cs="Times New Roman"/>
          <w:sz w:val="28"/>
          <w:szCs w:val="28"/>
          <w:lang w:eastAsia="ru-RU"/>
        </w:rPr>
        <w:t xml:space="preserve"> на перерегистрацию бюджетного обязательства (далее - Заявка на перерегистрацию обязательства), оформленную по форме согласно приложению N 7 к настоящему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Администрация сельского поселения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EF7458">
          <w:rPr>
            <w:rFonts w:ascii="Times New Roman" w:eastAsiaTheme="minorEastAsia" w:hAnsi="Times New Roman" w:cs="Times New Roman"/>
            <w:sz w:val="28"/>
            <w:szCs w:val="28"/>
            <w:lang w:eastAsia="ru-RU"/>
          </w:rPr>
          <w:t>пунктами 10</w:t>
        </w:r>
      </w:hyperlink>
      <w:r w:rsidRPr="00EF7458">
        <w:rPr>
          <w:rFonts w:ascii="Times New Roman" w:eastAsiaTheme="minorEastAsia" w:hAnsi="Times New Roman" w:cs="Times New Roman"/>
          <w:sz w:val="28"/>
          <w:szCs w:val="28"/>
          <w:lang w:eastAsia="ru-RU"/>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EF7458">
          <w:rPr>
            <w:rFonts w:ascii="Times New Roman" w:eastAsiaTheme="minorEastAsia" w:hAnsi="Times New Roman" w:cs="Times New Roman"/>
            <w:sz w:val="28"/>
            <w:szCs w:val="28"/>
            <w:lang w:eastAsia="ru-RU"/>
          </w:rPr>
          <w:t>12</w:t>
        </w:r>
      </w:hyperlink>
      <w:r w:rsidRPr="00EF7458">
        <w:rPr>
          <w:rFonts w:ascii="Times New Roman" w:eastAsiaTheme="minorEastAsia" w:hAnsi="Times New Roman" w:cs="Times New Roman"/>
          <w:sz w:val="28"/>
          <w:szCs w:val="28"/>
          <w:lang w:eastAsia="ru-RU"/>
        </w:rPr>
        <w:t xml:space="preserve"> Порядка.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В случае отрицательного результата проверки Заявки на перерегистрацию обязательства на соответствие требованиям Порядка Администрация сельского поселения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r:id="rId8" w:history="1">
        <w:r w:rsidR="00EF7458" w:rsidRPr="00EF7458">
          <w:rPr>
            <w:rFonts w:ascii="Times New Roman" w:eastAsiaTheme="minorEastAsia" w:hAnsi="Times New Roman" w:cs="Times New Roman"/>
            <w:sz w:val="28"/>
            <w:szCs w:val="28"/>
            <w:lang w:eastAsia="ru-RU"/>
          </w:rPr>
          <w:t>17</w:t>
        </w:r>
      </w:hyperlink>
      <w:r w:rsidR="00EF7458" w:rsidRPr="00EF7458">
        <w:rPr>
          <w:rFonts w:ascii="Times New Roman" w:eastAsiaTheme="minorEastAsia" w:hAnsi="Times New Roman" w:cs="Times New Roman"/>
          <w:sz w:val="28"/>
          <w:szCs w:val="28"/>
          <w:lang w:eastAsia="ru-RU"/>
        </w:rPr>
        <w:t xml:space="preserve">. Передача учтенных Администрацией сельского поселения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F7458" w:rsidRPr="00EF7458">
          <w:rPr>
            <w:rFonts w:ascii="Times New Roman" w:eastAsiaTheme="minorEastAsia" w:hAnsi="Times New Roman" w:cs="Times New Roman"/>
            <w:sz w:val="28"/>
            <w:szCs w:val="28"/>
            <w:lang w:eastAsia="ru-RU"/>
          </w:rPr>
          <w:t>Акта</w:t>
        </w:r>
      </w:hyperlink>
      <w:r w:rsidR="00EF7458" w:rsidRPr="00EF7458">
        <w:rPr>
          <w:rFonts w:ascii="Times New Roman" w:eastAsiaTheme="minorEastAsia" w:hAnsi="Times New Roman" w:cs="Times New Roman"/>
          <w:sz w:val="28"/>
          <w:szCs w:val="28"/>
          <w:lang w:eastAsia="ru-RU"/>
        </w:rP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Реорганизуемый получатель бюджетных средств представляет подписанный </w:t>
      </w:r>
      <w:r w:rsidRPr="00EF7458">
        <w:rPr>
          <w:rFonts w:ascii="Times New Roman" w:eastAsiaTheme="minorEastAsia" w:hAnsi="Times New Roman" w:cs="Times New Roman"/>
          <w:sz w:val="28"/>
          <w:szCs w:val="28"/>
          <w:lang w:eastAsia="ru-RU"/>
        </w:rPr>
        <w:lastRenderedPageBreak/>
        <w:t>участвующими в реорганизации получателями бюджетных средств Акт приемки-передачи бюджетных обязательств в Администрацию сельского поселения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Администрация сельского поселения формирует </w:t>
      </w:r>
      <w:hyperlink w:anchor="Par1411" w:tooltip="       Реестр проверенных и принятых на учет бюджетных обязательств" w:history="1">
        <w:r w:rsidRPr="00EF7458">
          <w:rPr>
            <w:rFonts w:ascii="Times New Roman" w:eastAsiaTheme="minorEastAsia" w:hAnsi="Times New Roman" w:cs="Times New Roman"/>
            <w:sz w:val="28"/>
            <w:szCs w:val="28"/>
            <w:lang w:eastAsia="ru-RU"/>
          </w:rPr>
          <w:t>Реестр</w:t>
        </w:r>
      </w:hyperlink>
      <w:r w:rsidRPr="00EF7458">
        <w:rPr>
          <w:rFonts w:ascii="Times New Roman" w:eastAsiaTheme="minorEastAsia" w:hAnsi="Times New Roman" w:cs="Times New Roman"/>
          <w:sz w:val="28"/>
          <w:szCs w:val="28"/>
          <w:lang w:eastAsia="ru-RU"/>
        </w:rPr>
        <w:t xml:space="preserve"> проверенных и принятых на учет бюджетных обязательств по форме согласно приложению N 9 к настоящему Порядку.</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outlineLvl w:val="1"/>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III. ОСОБЕННОСТИ УЧЕТА БЮДЖЕТНЫХ ОБЯЗАТЕЛЬСТВ</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ПО ИСПОЛНИТЕЛЬНЫМ ДОКУМЕНТАМ, РЕШЕНИЯМ НАЛОГОВЫХ ОРГАНОВ</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F70428" w:rsidP="00EF745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hyperlink r:id="rId9" w:history="1">
        <w:r w:rsidR="00EF7458" w:rsidRPr="00EF7458">
          <w:rPr>
            <w:rFonts w:ascii="Times New Roman" w:eastAsiaTheme="minorEastAsia" w:hAnsi="Times New Roman" w:cs="Times New Roman"/>
            <w:sz w:val="28"/>
            <w:szCs w:val="28"/>
            <w:lang w:eastAsia="ru-RU"/>
          </w:rPr>
          <w:t>18</w:t>
        </w:r>
      </w:hyperlink>
      <w:r w:rsidR="00EF7458" w:rsidRPr="00EF7458">
        <w:rPr>
          <w:rFonts w:ascii="Times New Roman" w:eastAsiaTheme="minorEastAsia" w:hAnsi="Times New Roman" w:cs="Times New Roman"/>
          <w:sz w:val="28"/>
          <w:szCs w:val="28"/>
          <w:lang w:eastAsia="ru-RU"/>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outlineLvl w:val="1"/>
        <w:rPr>
          <w:rFonts w:ascii="Times New Roman" w:eastAsiaTheme="minorEastAsia" w:hAnsi="Times New Roman" w:cs="Times New Roman"/>
          <w:bCs/>
          <w:sz w:val="28"/>
          <w:szCs w:val="28"/>
          <w:lang w:eastAsia="ru-RU"/>
        </w:rPr>
      </w:pPr>
      <w:bookmarkStart w:id="9" w:name="Par142"/>
      <w:bookmarkEnd w:id="9"/>
      <w:r w:rsidRPr="00EF7458">
        <w:rPr>
          <w:rFonts w:ascii="Times New Roman" w:eastAsiaTheme="minorEastAsia" w:hAnsi="Times New Roman" w:cs="Times New Roman"/>
          <w:bCs/>
          <w:sz w:val="28"/>
          <w:szCs w:val="28"/>
          <w:lang w:eastAsia="ru-RU"/>
        </w:rPr>
        <w:t>IV. ПОРЯДОК УЧЕТА ДЕНЕЖНЫХ ОБЯЗАТЕЛЬСТВ ПОЛУЧАТЕЛЕЙ СРЕДСТВ</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 xml:space="preserve">БЮДЖЕТА СЕЛЬСКОГО ПОСЕЛЕНИЯ </w:t>
      </w:r>
      <w:r>
        <w:rPr>
          <w:rFonts w:ascii="Times New Roman" w:eastAsiaTheme="minorEastAsia" w:hAnsi="Times New Roman" w:cs="Times New Roman"/>
          <w:bCs/>
          <w:sz w:val="28"/>
          <w:szCs w:val="28"/>
          <w:lang w:eastAsia="ru-RU"/>
        </w:rPr>
        <w:t>ЕЛАНЛИНСКИЙ</w:t>
      </w:r>
      <w:r w:rsidRPr="00EF7458">
        <w:rPr>
          <w:rFonts w:ascii="Times New Roman" w:eastAsiaTheme="minorEastAsia" w:hAnsi="Times New Roman" w:cs="Times New Roman"/>
          <w:bCs/>
          <w:sz w:val="28"/>
          <w:szCs w:val="28"/>
          <w:lang w:eastAsia="ru-RU"/>
        </w:rPr>
        <w:t xml:space="preserve"> СЕЛЬСОВЕТ 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EF7458">
          <w:rPr>
            <w:rFonts w:ascii="Times New Roman" w:eastAsiaTheme="minorEastAsia" w:hAnsi="Times New Roman" w:cs="Times New Roman"/>
            <w:sz w:val="28"/>
            <w:szCs w:val="28"/>
            <w:lang w:eastAsia="ru-RU"/>
          </w:rPr>
          <w:t>графе 3</w:t>
        </w:r>
      </w:hyperlink>
      <w:r w:rsidRPr="00EF7458">
        <w:rPr>
          <w:rFonts w:ascii="Times New Roman" w:eastAsiaTheme="minorEastAsia" w:hAnsi="Times New Roman" w:cs="Times New Roman"/>
          <w:sz w:val="28"/>
          <w:szCs w:val="28"/>
          <w:lang w:eastAsia="ru-RU"/>
        </w:rPr>
        <w:t xml:space="preserve"> Перечня.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lastRenderedPageBreak/>
        <w:t xml:space="preserve">20. Сведения о денежных обязательствах по принятым бюджетным обязательствам формируются Администрацией сельского поселения на основании информации, содержащейся в представленных получателем бюджетных средств в Администрацию сельского поселения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0" w:history="1">
        <w:r w:rsidRPr="00EF7458">
          <w:rPr>
            <w:rFonts w:ascii="Times New Roman" w:eastAsiaTheme="minorEastAsia" w:hAnsi="Times New Roman" w:cs="Times New Roman"/>
            <w:sz w:val="28"/>
            <w:szCs w:val="28"/>
            <w:lang w:eastAsia="ru-RU"/>
          </w:rPr>
          <w:t>Порядком</w:t>
        </w:r>
      </w:hyperlink>
      <w:r w:rsidRPr="00EF7458">
        <w:rPr>
          <w:rFonts w:ascii="Times New Roman" w:eastAsiaTheme="minorEastAsia" w:hAnsi="Times New Roman" w:cs="Times New Roman"/>
          <w:sz w:val="28"/>
          <w:szCs w:val="28"/>
          <w:lang w:eastAsia="ru-RU"/>
        </w:rPr>
        <w:t xml:space="preserve"> санкционирования оплаты денежных обязательств получателей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и администраторов источников финансирования дефицита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утвержденным постановлением Администрации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w:t>
      </w:r>
      <w:r w:rsidR="00C42C51">
        <w:rPr>
          <w:rFonts w:ascii="Times New Roman" w:eastAsiaTheme="minorEastAsia" w:hAnsi="Times New Roman" w:cs="Times New Roman"/>
          <w:color w:val="FF0000"/>
          <w:sz w:val="28"/>
          <w:szCs w:val="28"/>
          <w:lang w:eastAsia="ru-RU"/>
        </w:rPr>
        <w:t>от 17  февраля 2025 года N 11</w:t>
      </w:r>
      <w:r w:rsidRPr="00EF7458">
        <w:rPr>
          <w:rFonts w:ascii="Times New Roman" w:eastAsiaTheme="minorEastAsia" w:hAnsi="Times New Roman" w:cs="Times New Roman"/>
          <w:color w:val="FF0000"/>
          <w:sz w:val="28"/>
          <w:szCs w:val="28"/>
          <w:lang w:eastAsia="ru-RU"/>
        </w:rPr>
        <w:t xml:space="preserve">, </w:t>
      </w:r>
      <w:r w:rsidRPr="00EF7458">
        <w:rPr>
          <w:rFonts w:ascii="Times New Roman" w:eastAsiaTheme="minorEastAsia" w:hAnsi="Times New Roman" w:cs="Times New Roman"/>
          <w:sz w:val="28"/>
          <w:szCs w:val="28"/>
          <w:lang w:eastAsia="ru-RU"/>
        </w:rPr>
        <w:t xml:space="preserve">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EF7458">
          <w:rPr>
            <w:rFonts w:ascii="Times New Roman" w:eastAsiaTheme="minorEastAsia" w:hAnsi="Times New Roman" w:cs="Times New Roman"/>
            <w:sz w:val="28"/>
            <w:szCs w:val="28"/>
            <w:lang w:eastAsia="ru-RU"/>
          </w:rPr>
          <w:t>абзаце втором</w:t>
        </w:r>
      </w:hyperlink>
      <w:r w:rsidRPr="00EF7458">
        <w:rPr>
          <w:rFonts w:ascii="Times New Roman" w:eastAsiaTheme="minorEastAsia" w:hAnsi="Times New Roman" w:cs="Times New Roman"/>
          <w:sz w:val="28"/>
          <w:szCs w:val="28"/>
          <w:lang w:eastAsia="ru-RU"/>
        </w:rPr>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EF7458">
          <w:rPr>
            <w:rFonts w:ascii="Times New Roman" w:eastAsiaTheme="minorEastAsia" w:hAnsi="Times New Roman" w:cs="Times New Roman"/>
            <w:sz w:val="28"/>
            <w:szCs w:val="28"/>
            <w:lang w:eastAsia="ru-RU"/>
          </w:rPr>
          <w:t>пункте 21</w:t>
        </w:r>
      </w:hyperlink>
      <w:r w:rsidRPr="00EF7458">
        <w:rPr>
          <w:rFonts w:ascii="Times New Roman" w:eastAsiaTheme="minorEastAsia" w:hAnsi="Times New Roman" w:cs="Times New Roman"/>
          <w:sz w:val="28"/>
          <w:szCs w:val="28"/>
          <w:lang w:eastAsia="ru-RU"/>
        </w:rPr>
        <w:t xml:space="preserve"> настоящего Порядка.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10" w:name="Par149"/>
      <w:bookmarkEnd w:id="10"/>
      <w:r w:rsidRPr="00EF7458">
        <w:rPr>
          <w:rFonts w:ascii="Times New Roman" w:eastAsiaTheme="minorEastAsia" w:hAnsi="Times New Roman" w:cs="Times New Roman"/>
          <w:sz w:val="28"/>
          <w:szCs w:val="28"/>
          <w:lang w:eastAsia="ru-RU"/>
        </w:rPr>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EF7458">
          <w:rPr>
            <w:rFonts w:ascii="Times New Roman" w:eastAsiaTheme="minorEastAsia" w:hAnsi="Times New Roman" w:cs="Times New Roman"/>
            <w:sz w:val="28"/>
            <w:szCs w:val="28"/>
            <w:lang w:eastAsia="ru-RU"/>
          </w:rPr>
          <w:t>пунктами 4</w:t>
        </w:r>
      </w:hyperlink>
      <w:r w:rsidRPr="00EF7458">
        <w:rPr>
          <w:rFonts w:ascii="Times New Roman" w:eastAsiaTheme="minorEastAsia" w:hAnsi="Times New Roman" w:cs="Times New Roman"/>
          <w:sz w:val="28"/>
          <w:szCs w:val="28"/>
          <w:lang w:eastAsia="ru-RU"/>
        </w:rPr>
        <w:t xml:space="preserve">, </w:t>
      </w:r>
      <w:hyperlink w:anchor="Par864" w:tooltip="Нормативный правовой акт о предоставлении межбюджетного трансферта" w:history="1">
        <w:r w:rsidRPr="00EF7458">
          <w:rPr>
            <w:rFonts w:ascii="Times New Roman" w:eastAsiaTheme="minorEastAsia" w:hAnsi="Times New Roman" w:cs="Times New Roman"/>
            <w:sz w:val="28"/>
            <w:szCs w:val="28"/>
            <w:lang w:eastAsia="ru-RU"/>
          </w:rPr>
          <w:t>5 графы 3</w:t>
        </w:r>
      </w:hyperlink>
      <w:r w:rsidRPr="00EF7458">
        <w:rPr>
          <w:rFonts w:ascii="Times New Roman" w:eastAsiaTheme="minorEastAsia" w:hAnsi="Times New Roman" w:cs="Times New Roman"/>
          <w:sz w:val="28"/>
          <w:szCs w:val="28"/>
          <w:lang w:eastAsia="ru-RU"/>
        </w:rPr>
        <w:t xml:space="preserve"> Перечня, формируются Администрацией сельского поселения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EF7458">
          <w:rPr>
            <w:rFonts w:ascii="Times New Roman" w:eastAsiaTheme="minorEastAsia" w:hAnsi="Times New Roman" w:cs="Times New Roman"/>
            <w:sz w:val="28"/>
            <w:szCs w:val="28"/>
            <w:lang w:eastAsia="ru-RU"/>
          </w:rPr>
          <w:t>пунктами 4</w:t>
        </w:r>
      </w:hyperlink>
      <w:r w:rsidRPr="00EF7458">
        <w:rPr>
          <w:rFonts w:ascii="Times New Roman" w:eastAsiaTheme="minorEastAsia" w:hAnsi="Times New Roman" w:cs="Times New Roman"/>
          <w:sz w:val="28"/>
          <w:szCs w:val="28"/>
          <w:lang w:eastAsia="ru-RU"/>
        </w:rPr>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EF7458">
          <w:rPr>
            <w:rFonts w:ascii="Times New Roman" w:eastAsiaTheme="minorEastAsia" w:hAnsi="Times New Roman" w:cs="Times New Roman"/>
            <w:sz w:val="28"/>
            <w:szCs w:val="28"/>
            <w:lang w:eastAsia="ru-RU"/>
          </w:rPr>
          <w:t>5 графы 2</w:t>
        </w:r>
      </w:hyperlink>
      <w:r w:rsidRPr="00EF7458">
        <w:rPr>
          <w:rFonts w:ascii="Times New Roman" w:eastAsiaTheme="minorEastAsia" w:hAnsi="Times New Roman" w:cs="Times New Roman"/>
          <w:sz w:val="28"/>
          <w:szCs w:val="28"/>
          <w:lang w:eastAsia="ru-RU"/>
        </w:rPr>
        <w:t xml:space="preserve"> Перечня, на основании информации соответствующего бюджетного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11" w:name="Par150"/>
      <w:bookmarkEnd w:id="11"/>
      <w:r w:rsidRPr="00EF7458">
        <w:rPr>
          <w:rFonts w:ascii="Times New Roman" w:eastAsiaTheme="minorEastAsia" w:hAnsi="Times New Roman" w:cs="Times New Roman"/>
          <w:sz w:val="28"/>
          <w:szCs w:val="28"/>
          <w:lang w:eastAsia="ru-RU"/>
        </w:rPr>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EF7458">
          <w:rPr>
            <w:rFonts w:ascii="Times New Roman" w:eastAsiaTheme="minorEastAsia" w:hAnsi="Times New Roman" w:cs="Times New Roman"/>
            <w:sz w:val="28"/>
            <w:szCs w:val="28"/>
            <w:lang w:eastAsia="ru-RU"/>
          </w:rPr>
          <w:t>пунктами 2</w:t>
        </w:r>
      </w:hyperlink>
      <w:r w:rsidRPr="00EF7458">
        <w:rPr>
          <w:rFonts w:ascii="Times New Roman" w:eastAsiaTheme="minorEastAsia" w:hAnsi="Times New Roman" w:cs="Times New Roman"/>
          <w:sz w:val="28"/>
          <w:szCs w:val="28"/>
          <w:lang w:eastAsia="ru-RU"/>
        </w:rPr>
        <w:t xml:space="preserve">, </w:t>
      </w:r>
      <w:hyperlink w:anchor="Par846" w:tooltip="Акт выполненных работ" w:history="1">
        <w:r w:rsidRPr="00EF7458">
          <w:rPr>
            <w:rFonts w:ascii="Times New Roman" w:eastAsiaTheme="minorEastAsia" w:hAnsi="Times New Roman" w:cs="Times New Roman"/>
            <w:sz w:val="28"/>
            <w:szCs w:val="28"/>
            <w:lang w:eastAsia="ru-RU"/>
          </w:rPr>
          <w:t>3</w:t>
        </w:r>
      </w:hyperlink>
      <w:r w:rsidRPr="00EF7458">
        <w:rPr>
          <w:rFonts w:ascii="Times New Roman" w:eastAsiaTheme="minorEastAsia" w:hAnsi="Times New Roman" w:cs="Times New Roman"/>
          <w:sz w:val="28"/>
          <w:szCs w:val="28"/>
          <w:lang w:eastAsia="ru-RU"/>
        </w:rPr>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EF7458">
          <w:rPr>
            <w:rFonts w:ascii="Times New Roman" w:eastAsiaTheme="minorEastAsia" w:hAnsi="Times New Roman" w:cs="Times New Roman"/>
            <w:sz w:val="28"/>
            <w:szCs w:val="28"/>
            <w:lang w:eastAsia="ru-RU"/>
          </w:rPr>
          <w:t>11 графы 3</w:t>
        </w:r>
      </w:hyperlink>
      <w:r w:rsidRPr="00EF7458">
        <w:rPr>
          <w:rFonts w:ascii="Times New Roman" w:eastAsiaTheme="minorEastAsia" w:hAnsi="Times New Roman" w:cs="Times New Roman"/>
          <w:sz w:val="28"/>
          <w:szCs w:val="28"/>
          <w:lang w:eastAsia="ru-RU"/>
        </w:rPr>
        <w:t xml:space="preserve"> Перечня, формируются получателем бюджетных средств не позднее трех рабочих дней со дня возникновения денежного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Администрацией сельского поселения документа, подтверждающего возникновение денежного обязательства в иностранной валюте.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bookmarkStart w:id="12" w:name="Par153"/>
      <w:bookmarkEnd w:id="12"/>
      <w:r w:rsidRPr="00EF7458">
        <w:rPr>
          <w:rFonts w:ascii="Times New Roman" w:eastAsiaTheme="minorEastAsia" w:hAnsi="Times New Roman" w:cs="Times New Roman"/>
          <w:sz w:val="28"/>
          <w:szCs w:val="28"/>
          <w:lang w:eastAsia="ru-RU"/>
        </w:rPr>
        <w:t xml:space="preserve">24. Администрация сельского поселения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w:t>
      </w:r>
      <w:r w:rsidRPr="00EF7458">
        <w:rPr>
          <w:rFonts w:ascii="Times New Roman" w:eastAsiaTheme="minorEastAsia" w:hAnsi="Times New Roman" w:cs="Times New Roman"/>
          <w:sz w:val="28"/>
          <w:szCs w:val="28"/>
          <w:lang w:eastAsia="ru-RU"/>
        </w:rPr>
        <w:lastRenderedPageBreak/>
        <w:t>в Сведениях о денежном обязательстве: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информации по соответствующему бюджетному обязательству, учтенному на соответствующем лицевом счете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составу </w:t>
      </w:r>
      <w:hyperlink w:anchor="Par327" w:tooltip="ИНФОРМАЦИЯ," w:history="1">
        <w:r w:rsidRPr="00EF7458">
          <w:rPr>
            <w:rFonts w:ascii="Times New Roman" w:eastAsiaTheme="minorEastAsia" w:hAnsi="Times New Roman" w:cs="Times New Roman"/>
            <w:sz w:val="28"/>
            <w:szCs w:val="28"/>
            <w:lang w:eastAsia="ru-RU"/>
          </w:rPr>
          <w:t>информации</w:t>
        </w:r>
      </w:hyperlink>
      <w:r w:rsidRPr="00EF7458">
        <w:rPr>
          <w:rFonts w:ascii="Times New Roman" w:eastAsiaTheme="minorEastAsia" w:hAnsi="Times New Roman" w:cs="Times New Roman"/>
          <w:sz w:val="28"/>
          <w:szCs w:val="28"/>
          <w:lang w:eastAsia="ru-RU"/>
        </w:rPr>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Администрацию сельского поселения.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В случае исполнения бюджетного обязательства, содержащего более одного кода по бюджетной и дополнительной классификации расходов бюджета, Администрация сельского поселения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25. В случае представления в Администрацию сельского поселения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EF7458">
          <w:rPr>
            <w:rFonts w:ascii="Times New Roman" w:eastAsiaTheme="minorEastAsia" w:hAnsi="Times New Roman" w:cs="Times New Roman"/>
            <w:sz w:val="28"/>
            <w:szCs w:val="28"/>
            <w:lang w:eastAsia="ru-RU"/>
          </w:rPr>
          <w:t>пунктом 24</w:t>
        </w:r>
      </w:hyperlink>
      <w:r w:rsidRPr="00EF7458">
        <w:rPr>
          <w:rFonts w:ascii="Times New Roman" w:eastAsiaTheme="minorEastAsia" w:hAnsi="Times New Roman" w:cs="Times New Roman"/>
          <w:sz w:val="28"/>
          <w:szCs w:val="28"/>
          <w:lang w:eastAsia="ru-RU"/>
        </w:rPr>
        <w:t xml:space="preserve"> Порядка, также осуществляется проверка Сведений о денежном обязательстве на: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соответствие формы </w:t>
      </w:r>
      <w:hyperlink w:anchor="Par678" w:tooltip="Сведения о денежном обязательстве N ____________" w:history="1">
        <w:r w:rsidRPr="00EF7458">
          <w:rPr>
            <w:rFonts w:ascii="Times New Roman" w:eastAsiaTheme="minorEastAsia" w:hAnsi="Times New Roman" w:cs="Times New Roman"/>
            <w:sz w:val="28"/>
            <w:szCs w:val="28"/>
            <w:lang w:eastAsia="ru-RU"/>
          </w:rPr>
          <w:t>Сведений</w:t>
        </w:r>
      </w:hyperlink>
      <w:r w:rsidRPr="00EF7458">
        <w:rPr>
          <w:rFonts w:ascii="Times New Roman" w:eastAsiaTheme="minorEastAsia" w:hAnsi="Times New Roman" w:cs="Times New Roman"/>
          <w:sz w:val="28"/>
          <w:szCs w:val="28"/>
          <w:lang w:eastAsia="ru-RU"/>
        </w:rPr>
        <w:t xml:space="preserve"> о денежном обязательстве форме Сведений о денежном обязательстве согласно приложению N 4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26. В случае положительного результата проверки Сведений о денежном обязательстве Администрация сельского поселения присваивает учетный номер денежному обязательству (либо вносит изменения в ранее поставленное на учет денежное обязательство).</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Учетный номер денежного обязательства имеет следующую структуру, состоящую из восемнадцати разрядов: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с 1 по 15 разряд - учетный номер соответствующего бюджетного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lastRenderedPageBreak/>
        <w:t>с 16 по 18 разряд - порядковый номер денежного обязательства.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27. В случае отрицательного результата проверки Сведений о денежном обязательстве Администрация сельского поселения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EF7458">
          <w:rPr>
            <w:rFonts w:ascii="Times New Roman" w:eastAsiaTheme="minorEastAsia" w:hAnsi="Times New Roman" w:cs="Times New Roman"/>
            <w:sz w:val="28"/>
            <w:szCs w:val="28"/>
            <w:lang w:eastAsia="ru-RU"/>
          </w:rPr>
          <w:t>пункте 24</w:t>
        </w:r>
      </w:hyperlink>
      <w:r w:rsidRPr="00EF7458">
        <w:rPr>
          <w:rFonts w:ascii="Times New Roman" w:eastAsiaTheme="minorEastAsia" w:hAnsi="Times New Roman" w:cs="Times New Roman"/>
          <w:sz w:val="28"/>
          <w:szCs w:val="28"/>
          <w:lang w:eastAsia="ru-RU"/>
        </w:rPr>
        <w:t xml:space="preserve"> Порядка: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возвращает получателю бюджетных средств представленные на бумажном носителе Сведения о денежном обязательстве с приложением Протокола;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В Протоколе указывается причина возврата без исполнения Сведений о денежном обязательстве.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EF7458">
          <w:rPr>
            <w:rFonts w:ascii="Times New Roman" w:eastAsiaTheme="minorEastAsia" w:hAnsi="Times New Roman" w:cs="Times New Roman"/>
            <w:sz w:val="28"/>
            <w:szCs w:val="28"/>
            <w:lang w:eastAsia="ru-RU"/>
          </w:rPr>
          <w:t>пункте 16</w:t>
        </w:r>
      </w:hyperlink>
      <w:r w:rsidRPr="00EF7458">
        <w:rPr>
          <w:rFonts w:ascii="Times New Roman" w:eastAsiaTheme="minorEastAsia" w:hAnsi="Times New Roman" w:cs="Times New Roman"/>
          <w:sz w:val="28"/>
          <w:szCs w:val="28"/>
          <w:lang w:eastAsia="ru-RU"/>
        </w:rPr>
        <w:t xml:space="preserve"> Порядка, подлежит учету в текущем финансовом году на основании Сведений о денежном обязательстве.</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center"/>
        <w:outlineLvl w:val="1"/>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V. ФОРМИРОВАНИЕ И ПРЕДСТАВЛЕНИЕ ИНФОРМАЦИИ</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F7458">
        <w:rPr>
          <w:rFonts w:ascii="Times New Roman" w:eastAsiaTheme="minorEastAsia" w:hAnsi="Times New Roman" w:cs="Times New Roman"/>
          <w:bCs/>
          <w:sz w:val="28"/>
          <w:szCs w:val="28"/>
          <w:lang w:eastAsia="ru-RU"/>
        </w:rPr>
        <w:t xml:space="preserve">ОБ ОБЯЗАТЕЛЬСТВАХ, УЧТЕННЫХ В АДМИНИСТРАЦИЮ СЕЛЬСКОГО ПОСЕЛЕНИЯ </w:t>
      </w:r>
      <w:r>
        <w:rPr>
          <w:rFonts w:ascii="Times New Roman" w:eastAsiaTheme="minorEastAsia" w:hAnsi="Times New Roman" w:cs="Times New Roman"/>
          <w:bCs/>
          <w:sz w:val="28"/>
          <w:szCs w:val="28"/>
          <w:lang w:eastAsia="ru-RU"/>
        </w:rPr>
        <w:t>ЕЛАНЛИНСКИЙ</w:t>
      </w:r>
      <w:r w:rsidRPr="00EF7458">
        <w:rPr>
          <w:rFonts w:ascii="Times New Roman" w:eastAsiaTheme="minorEastAsia" w:hAnsi="Times New Roman" w:cs="Times New Roman"/>
          <w:bCs/>
          <w:sz w:val="28"/>
          <w:szCs w:val="28"/>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F7458" w:rsidRPr="00EF7458" w:rsidRDefault="00F70428" w:rsidP="00EF745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hyperlink r:id="rId11" w:history="1">
        <w:r w:rsidR="00EF7458" w:rsidRPr="00EF7458">
          <w:rPr>
            <w:rFonts w:ascii="Times New Roman" w:eastAsiaTheme="minorEastAsia" w:hAnsi="Times New Roman" w:cs="Times New Roman"/>
            <w:sz w:val="28"/>
            <w:szCs w:val="28"/>
            <w:lang w:eastAsia="ru-RU"/>
          </w:rPr>
          <w:t>29</w:t>
        </w:r>
      </w:hyperlink>
      <w:r w:rsidR="00EF7458" w:rsidRPr="00EF7458">
        <w:rPr>
          <w:rFonts w:ascii="Times New Roman" w:eastAsiaTheme="minorEastAsia" w:hAnsi="Times New Roman" w:cs="Times New Roman"/>
          <w:sz w:val="28"/>
          <w:szCs w:val="28"/>
          <w:lang w:eastAsia="ru-RU"/>
        </w:rPr>
        <w:t xml:space="preserve">. Обязательства, поставленные на учет в Администрации сельского поселения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F7458" w:rsidRPr="00EF7458">
          <w:rPr>
            <w:rFonts w:ascii="Times New Roman" w:eastAsiaTheme="minorEastAsia" w:hAnsi="Times New Roman" w:cs="Times New Roman"/>
            <w:sz w:val="28"/>
            <w:szCs w:val="28"/>
            <w:lang w:eastAsia="ru-RU"/>
          </w:rPr>
          <w:t>приложению N 10</w:t>
        </w:r>
      </w:hyperlink>
      <w:r w:rsidR="00EF7458" w:rsidRPr="00EF7458">
        <w:rPr>
          <w:rFonts w:ascii="Times New Roman" w:eastAsiaTheme="minorEastAsia" w:hAnsi="Times New Roman" w:cs="Times New Roman"/>
          <w:sz w:val="28"/>
          <w:szCs w:val="28"/>
          <w:lang w:eastAsia="ru-RU"/>
        </w:rPr>
        <w:t xml:space="preserve">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Ежемесячно по состоянию на 1-е число каждого месяца и в сроки, установленные для представления бюджетной отчетности по исполнению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Администрация сельского поселения составляет </w:t>
      </w:r>
      <w:hyperlink w:anchor="Par1603" w:tooltip="                                   ОТЧЕТ" w:history="1">
        <w:r w:rsidRPr="00EF7458">
          <w:rPr>
            <w:rFonts w:ascii="Times New Roman" w:eastAsiaTheme="minorEastAsia" w:hAnsi="Times New Roman" w:cs="Times New Roman"/>
            <w:sz w:val="28"/>
            <w:szCs w:val="28"/>
            <w:lang w:eastAsia="ru-RU"/>
          </w:rPr>
          <w:t>Отчет</w:t>
        </w:r>
      </w:hyperlink>
      <w:r w:rsidRPr="00EF7458">
        <w:rPr>
          <w:rFonts w:ascii="Times New Roman" w:eastAsiaTheme="minorEastAsia" w:hAnsi="Times New Roman" w:cs="Times New Roman"/>
          <w:sz w:val="28"/>
          <w:szCs w:val="28"/>
          <w:lang w:eastAsia="ru-RU"/>
        </w:rPr>
        <w:t xml:space="preserve"> об исполнении обязательств по форме согласно приложению N 11 к Порядку, учтенных в Администрации сельского поселения.</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r:id="rId12" w:history="1">
        <w:r w:rsidR="00EF7458" w:rsidRPr="00EF7458">
          <w:rPr>
            <w:rFonts w:ascii="Times New Roman" w:eastAsiaTheme="minorEastAsia" w:hAnsi="Times New Roman" w:cs="Times New Roman"/>
            <w:sz w:val="28"/>
            <w:szCs w:val="28"/>
            <w:lang w:eastAsia="ru-RU"/>
          </w:rPr>
          <w:t>30</w:t>
        </w:r>
      </w:hyperlink>
      <w:r w:rsidR="00EF7458" w:rsidRPr="00EF7458">
        <w:rPr>
          <w:rFonts w:ascii="Times New Roman" w:eastAsiaTheme="minorEastAsia" w:hAnsi="Times New Roman" w:cs="Times New Roman"/>
          <w:sz w:val="28"/>
          <w:szCs w:val="28"/>
          <w:lang w:eastAsia="ru-RU"/>
        </w:rPr>
        <w:t xml:space="preserve">. Информация об обязательствах предоставляется Администрацией сельского поселения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F7458" w:rsidRPr="00EF7458">
          <w:rPr>
            <w:rFonts w:ascii="Times New Roman" w:eastAsiaTheme="minorEastAsia" w:hAnsi="Times New Roman" w:cs="Times New Roman"/>
            <w:sz w:val="28"/>
            <w:szCs w:val="28"/>
            <w:lang w:eastAsia="ru-RU"/>
          </w:rPr>
          <w:t>пункте 33</w:t>
        </w:r>
      </w:hyperlink>
      <w:r w:rsidR="00EF7458" w:rsidRPr="00EF7458">
        <w:rPr>
          <w:rFonts w:ascii="Times New Roman" w:eastAsiaTheme="minorEastAsia" w:hAnsi="Times New Roman" w:cs="Times New Roman"/>
          <w:sz w:val="28"/>
          <w:szCs w:val="28"/>
          <w:lang w:eastAsia="ru-RU"/>
        </w:rPr>
        <w:t xml:space="preserve"> Порядка.</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r:id="rId13" w:history="1">
        <w:r w:rsidR="00EF7458" w:rsidRPr="00EF7458">
          <w:rPr>
            <w:rFonts w:ascii="Times New Roman" w:eastAsiaTheme="minorEastAsia" w:hAnsi="Times New Roman" w:cs="Times New Roman"/>
            <w:sz w:val="28"/>
            <w:szCs w:val="28"/>
            <w:lang w:eastAsia="ru-RU"/>
          </w:rPr>
          <w:t>31</w:t>
        </w:r>
      </w:hyperlink>
      <w:r w:rsidR="00EF7458" w:rsidRPr="00EF7458">
        <w:rPr>
          <w:rFonts w:ascii="Times New Roman" w:eastAsiaTheme="minorEastAsia" w:hAnsi="Times New Roman" w:cs="Times New Roman"/>
          <w:sz w:val="28"/>
          <w:szCs w:val="28"/>
          <w:lang w:eastAsia="ru-RU"/>
        </w:rPr>
        <w:t>. Информация об обязательствах предоставляется:</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главным распорядителям (распорядителям)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 в части обязательств подведомственных им получателей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lastRenderedPageBreak/>
        <w:t>получателям бюджетных средств - в части обязательств соответствующего получателя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иным органам муниципальной власти - в рамках их полномочий, установленных законодательством Российской Федерации.</w:t>
      </w:r>
    </w:p>
    <w:p w:rsidR="00EF7458" w:rsidRPr="00EF7458" w:rsidRDefault="00F7042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hyperlink r:id="rId14" w:history="1">
        <w:r w:rsidR="00EF7458" w:rsidRPr="00EF7458">
          <w:rPr>
            <w:rFonts w:ascii="Times New Roman" w:eastAsiaTheme="minorEastAsia" w:hAnsi="Times New Roman" w:cs="Times New Roman"/>
            <w:sz w:val="28"/>
            <w:szCs w:val="28"/>
            <w:lang w:eastAsia="ru-RU"/>
          </w:rPr>
          <w:t>32</w:t>
        </w:r>
      </w:hyperlink>
      <w:r w:rsidR="00EF7458" w:rsidRPr="00EF7458">
        <w:rPr>
          <w:rFonts w:ascii="Times New Roman" w:eastAsiaTheme="minorEastAsia" w:hAnsi="Times New Roman" w:cs="Times New Roman"/>
          <w:sz w:val="28"/>
          <w:szCs w:val="28"/>
          <w:lang w:eastAsia="ru-RU"/>
        </w:rPr>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3" w:name="Par184"/>
    <w:bookmarkEnd w:id="13"/>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fldChar w:fldCharType="begin"/>
      </w:r>
      <w:r w:rsidRPr="00EF7458">
        <w:rPr>
          <w:rFonts w:ascii="Times New Roman" w:eastAsiaTheme="minorEastAsia" w:hAnsi="Times New Roman" w:cs="Times New Roman"/>
          <w:sz w:val="28"/>
          <w:szCs w:val="28"/>
          <w:lang w:eastAsia="ru-RU"/>
        </w:rPr>
        <w:instrText xml:space="preserve">HYPERLINK https://login.consultant.ru/link/?req=doc&amp;base=RLAW140&amp;n=169689&amp;date=14.08.2024&amp;dst=100133&amp;field=134 </w:instrText>
      </w:r>
      <w:r w:rsidRPr="00EF7458">
        <w:rPr>
          <w:rFonts w:ascii="Times New Roman" w:eastAsiaTheme="minorEastAsia" w:hAnsi="Times New Roman" w:cs="Times New Roman"/>
          <w:sz w:val="28"/>
          <w:szCs w:val="28"/>
          <w:lang w:eastAsia="ru-RU"/>
        </w:rPr>
        <w:fldChar w:fldCharType="separate"/>
      </w:r>
      <w:r w:rsidRPr="00EF7458">
        <w:rPr>
          <w:rFonts w:ascii="Times New Roman" w:eastAsiaTheme="minorEastAsia" w:hAnsi="Times New Roman" w:cs="Times New Roman"/>
          <w:sz w:val="28"/>
          <w:szCs w:val="28"/>
          <w:lang w:eastAsia="ru-RU"/>
        </w:rPr>
        <w:t>33</w:t>
      </w:r>
      <w:r w:rsidRPr="00EF7458">
        <w:rPr>
          <w:rFonts w:ascii="Times New Roman" w:eastAsiaTheme="minorEastAsia" w:hAnsi="Times New Roman" w:cs="Times New Roman"/>
          <w:sz w:val="28"/>
          <w:szCs w:val="28"/>
          <w:lang w:eastAsia="ru-RU"/>
        </w:rPr>
        <w:fldChar w:fldCharType="end"/>
      </w:r>
      <w:r w:rsidRPr="00EF7458">
        <w:rPr>
          <w:rFonts w:ascii="Times New Roman" w:eastAsiaTheme="minorEastAsia" w:hAnsi="Times New Roman" w:cs="Times New Roman"/>
          <w:sz w:val="28"/>
          <w:szCs w:val="28"/>
          <w:lang w:eastAsia="ru-RU"/>
        </w:rPr>
        <w:t>. Информация об обязательствах предоставляется в соответствии со следующими положениями:</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1) по запросу главного распорядителя (распорядителя)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Администрация сельского поселения представляет с указанными в запросе детализацией и группировкой показателей:</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а) </w:t>
      </w:r>
      <w:hyperlink w:anchor="Par1731" w:tooltip="Приложение N 12" w:history="1">
        <w:r w:rsidRPr="00EF7458">
          <w:rPr>
            <w:rFonts w:ascii="Times New Roman" w:eastAsiaTheme="minorEastAsia" w:hAnsi="Times New Roman" w:cs="Times New Roman"/>
            <w:sz w:val="28"/>
            <w:szCs w:val="28"/>
            <w:lang w:eastAsia="ru-RU"/>
          </w:rPr>
          <w:t>Информацию</w:t>
        </w:r>
      </w:hyperlink>
      <w:r w:rsidRPr="00EF7458">
        <w:rPr>
          <w:rFonts w:ascii="Times New Roman" w:eastAsiaTheme="minorEastAsia" w:hAnsi="Times New Roman" w:cs="Times New Roman"/>
          <w:sz w:val="28"/>
          <w:szCs w:val="28"/>
          <w:lang w:eastAsia="ru-RU"/>
        </w:rPr>
        <w:t xml:space="preserve"> о принятых на учет обязательствах по форме согласно приложению N 12 к Порядку по находящимся в ведении главного распорядителя (распорядителя)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б) </w:t>
      </w:r>
      <w:hyperlink w:anchor="Par1999" w:tooltip="Приложение N 13" w:history="1">
        <w:r w:rsidRPr="00EF7458">
          <w:rPr>
            <w:rFonts w:ascii="Times New Roman" w:eastAsiaTheme="minorEastAsia" w:hAnsi="Times New Roman" w:cs="Times New Roman"/>
            <w:sz w:val="28"/>
            <w:szCs w:val="28"/>
            <w:lang w:eastAsia="ru-RU"/>
          </w:rPr>
          <w:t>Отчет</w:t>
        </w:r>
      </w:hyperlink>
      <w:r w:rsidRPr="00EF7458">
        <w:rPr>
          <w:rFonts w:ascii="Times New Roman" w:eastAsiaTheme="minorEastAsia" w:hAnsi="Times New Roman" w:cs="Times New Roman"/>
          <w:sz w:val="28"/>
          <w:szCs w:val="28"/>
          <w:lang w:eastAsia="ru-RU"/>
        </w:rPr>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средств бюджета сельского поселения </w:t>
      </w:r>
      <w:r>
        <w:rPr>
          <w:rFonts w:ascii="Times New Roman" w:eastAsiaTheme="minorEastAsia" w:hAnsi="Times New Roman" w:cs="Times New Roman"/>
          <w:sz w:val="28"/>
          <w:szCs w:val="28"/>
          <w:lang w:eastAsia="ru-RU"/>
        </w:rPr>
        <w:t>Еланлинский</w:t>
      </w:r>
      <w:r w:rsidRPr="00EF7458">
        <w:rPr>
          <w:rFonts w:ascii="Times New Roman" w:eastAsiaTheme="minorEastAsia" w:hAnsi="Times New Roman" w:cs="Times New Roman"/>
          <w:sz w:val="28"/>
          <w:szCs w:val="28"/>
          <w:lang w:eastAsia="ru-RU"/>
        </w:rPr>
        <w:t xml:space="preserve"> сельсовет муниципального района Кигинский район Республики Башкортостан получателям бюджетных средств;</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2) по запросу получателя бюджетных средств Администрация сельского поселения предоставляет:</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а) </w:t>
      </w:r>
      <w:hyperlink w:anchor="Par2235" w:tooltip="Приложение N 14" w:history="1">
        <w:r w:rsidRPr="00EF7458">
          <w:rPr>
            <w:rFonts w:ascii="Times New Roman" w:eastAsiaTheme="minorEastAsia" w:hAnsi="Times New Roman" w:cs="Times New Roman"/>
            <w:sz w:val="28"/>
            <w:szCs w:val="28"/>
            <w:lang w:eastAsia="ru-RU"/>
          </w:rPr>
          <w:t>Справку</w:t>
        </w:r>
      </w:hyperlink>
      <w:r w:rsidRPr="00EF7458">
        <w:rPr>
          <w:rFonts w:ascii="Times New Roman" w:eastAsiaTheme="minorEastAsia" w:hAnsi="Times New Roman" w:cs="Times New Roman"/>
          <w:sz w:val="28"/>
          <w:szCs w:val="28"/>
          <w:lang w:eastAsia="ru-RU"/>
        </w:rPr>
        <w:t xml:space="preserve"> об исполнении принятых на учет обязательств (далее - Справка об исполнении обязательств) по форме согласно приложению N 14 к Порядку.</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Администрацию сельского поселения на основании Сведений об </w:t>
      </w:r>
      <w:r w:rsidRPr="00EF7458">
        <w:rPr>
          <w:rFonts w:ascii="Times New Roman" w:eastAsiaTheme="minorEastAsia" w:hAnsi="Times New Roman" w:cs="Times New Roman"/>
          <w:sz w:val="28"/>
          <w:szCs w:val="28"/>
          <w:lang w:eastAsia="ru-RU"/>
        </w:rPr>
        <w:lastRenderedPageBreak/>
        <w:t>обязательстве;</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 xml:space="preserve">б) </w:t>
      </w:r>
      <w:hyperlink w:anchor="Par2396" w:tooltip="Приложение N 15" w:history="1">
        <w:r w:rsidRPr="00EF7458">
          <w:rPr>
            <w:rFonts w:ascii="Times New Roman" w:eastAsiaTheme="minorEastAsia" w:hAnsi="Times New Roman" w:cs="Times New Roman"/>
            <w:sz w:val="28"/>
            <w:szCs w:val="28"/>
            <w:lang w:eastAsia="ru-RU"/>
          </w:rPr>
          <w:t>Справку</w:t>
        </w:r>
      </w:hyperlink>
      <w:r w:rsidRPr="00EF7458">
        <w:rPr>
          <w:rFonts w:ascii="Times New Roman" w:eastAsiaTheme="minorEastAsia" w:hAnsi="Times New Roman" w:cs="Times New Roman"/>
          <w:sz w:val="28"/>
          <w:szCs w:val="28"/>
          <w:lang w:eastAsia="ru-RU"/>
        </w:rPr>
        <w:t xml:space="preserve">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8"/>
          <w:szCs w:val="28"/>
          <w:lang w:eastAsia="ru-RU"/>
        </w:rPr>
      </w:pPr>
      <w:r w:rsidRPr="00EF7458">
        <w:rPr>
          <w:rFonts w:ascii="Times New Roman" w:eastAsiaTheme="minorEastAsia" w:hAnsi="Times New Roman" w:cs="Times New Roman"/>
          <w:sz w:val="28"/>
          <w:szCs w:val="28"/>
          <w:lang w:eastAsia="ru-RU"/>
        </w:rPr>
        <w:t>Справка о неисполненных бюджетных обязательствах формируется по состоянию на 1 января текущего финансового года.</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42C51" w:rsidRPr="00EF7458" w:rsidRDefault="00C42C51"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Приложение N 1</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получателей средств бюджета</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муниципального района</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bookmarkStart w:id="14" w:name="Par205"/>
      <w:bookmarkEnd w:id="14"/>
      <w:r w:rsidRPr="00EF7458">
        <w:rPr>
          <w:rFonts w:ascii="Times New Roman" w:eastAsiaTheme="minorEastAsia" w:hAnsi="Times New Roman" w:cs="Times New Roman"/>
          <w:bCs/>
          <w:sz w:val="24"/>
          <w:szCs w:val="24"/>
          <w:lang w:eastAsia="ru-RU"/>
        </w:rPr>
        <w:t>ИНФОРМАЦИЯ,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НЕОБХОДИМАЯ ДЛЯ ПОСТАНОВКИ НА УЧЕТ БЮДЖЕТНОГО ОБЯЗАТЕЛЬСТВА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(ВНЕСЕНИЯ ИЗМЕНЕНИЙ В ПОСТАВЛЕННОЕ НА УЧЕТ БЮДЖЕТНОЕ</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ОБЯЗАТЕЛЬСТВО)</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Правила формирования информации (реквизита, показателя)</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порядковый номер Сведений о бюджетном обязательстве</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при внесении изменений в поставленное на учет бюджетное обязательство.</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учетный номер обязательства, в которое вносятся изменения, присвоенный ему при постановке на учет</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дата формирования Сведений о бюджетном обязательстве получателем бюджетных средств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получателя бюджетных средств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наименование главного распорядителя средств бюджета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 с отражением в кодовой зоне кода главного распорядителя средств бюджета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наименование бюджета - "бюджет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w:t>
            </w:r>
            <w:r w:rsidRPr="00EF7458">
              <w:rPr>
                <w:rFonts w:ascii="Times New Roman" w:eastAsiaTheme="minorEastAsia" w:hAnsi="Times New Roman" w:cs="Times New Roman"/>
                <w:sz w:val="24"/>
                <w:szCs w:val="24"/>
                <w:lang w:eastAsia="ru-RU"/>
              </w:rPr>
              <w:lastRenderedPageBreak/>
              <w:t>муниципального района Кигинский район Республики Башкортостан"</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финансовый орган - "Администрация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номер соответствующего лицевого счета получателя бюджетных средств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5" w:name="Par238"/>
            <w:bookmarkEnd w:id="15"/>
            <w:r w:rsidRPr="00EF7458">
              <w:rPr>
                <w:rFonts w:ascii="Times New Roman" w:eastAsiaTheme="minorEastAsia" w:hAnsi="Times New Roman" w:cs="Times New Roman"/>
                <w:sz w:val="24"/>
                <w:szCs w:val="24"/>
                <w:lang w:eastAsia="ru-RU"/>
              </w:rPr>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номер документа-основания (при наличии)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6" w:name="Par242"/>
            <w:bookmarkEnd w:id="16"/>
            <w:r w:rsidRPr="00EF7458">
              <w:rPr>
                <w:rFonts w:ascii="Times New Roman" w:eastAsiaTheme="minorEastAsia" w:hAnsi="Times New Roman" w:cs="Times New Roman"/>
                <w:sz w:val="24"/>
                <w:szCs w:val="24"/>
                <w:lang w:eastAsia="ru-RU"/>
              </w:rPr>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уникальный номер реестровой записи в реестре контрактов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5.7. Код валюты по </w:t>
            </w:r>
            <w:hyperlink r:id="rId15" w:history="1">
              <w:r w:rsidRPr="00EF7458">
                <w:rPr>
                  <w:rFonts w:ascii="Times New Roman" w:eastAsiaTheme="minorEastAsia" w:hAnsi="Times New Roman" w:cs="Times New Roman"/>
                  <w:sz w:val="24"/>
                  <w:szCs w:val="24"/>
                  <w:lang w:eastAsia="ru-RU"/>
                </w:rPr>
                <w:t>ОКВ</w:t>
              </w:r>
            </w:hyperlink>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код валюты, в которой принято бюджетное обязательство, в соответствии с Общероссийским классификатором валют</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сумма бюджетного обязательства в валюте Российской Федерации.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EF7458">
                <w:rPr>
                  <w:rFonts w:ascii="Times New Roman" w:eastAsiaTheme="minorEastAsia" w:hAnsi="Times New Roman" w:cs="Times New Roman"/>
                  <w:sz w:val="24"/>
                  <w:szCs w:val="24"/>
                  <w:lang w:eastAsia="ru-RU"/>
                </w:rPr>
                <w:t>пункте 5.3</w:t>
              </w:r>
            </w:hyperlink>
            <w:r w:rsidRPr="00EF7458">
              <w:rPr>
                <w:rFonts w:ascii="Times New Roman" w:eastAsiaTheme="minorEastAsia" w:hAnsi="Times New Roman" w:cs="Times New Roman"/>
                <w:sz w:val="24"/>
                <w:szCs w:val="24"/>
                <w:lang w:eastAsia="ru-RU"/>
              </w:rPr>
              <w:t xml:space="preserve"> настоящей информации.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F7458" w:rsidRPr="00EF7458" w:rsidTr="00EF7458">
        <w:tc>
          <w:tcPr>
            <w:tcW w:w="3802" w:type="dxa"/>
            <w:tcBorders>
              <w:top w:val="single" w:sz="4" w:space="0" w:color="auto"/>
              <w:left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7" w:name="Par261"/>
            <w:bookmarkEnd w:id="17"/>
            <w:r w:rsidRPr="00EF7458">
              <w:rPr>
                <w:rFonts w:ascii="Times New Roman" w:eastAsiaTheme="minorEastAsia" w:hAnsi="Times New Roman" w:cs="Times New Roman"/>
                <w:sz w:val="24"/>
                <w:szCs w:val="24"/>
                <w:lang w:eastAsia="ru-RU"/>
              </w:rPr>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признак казначейского сопровождения исходя из следующего:</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 - в случае осуществления территориальным органом Федерального казначейства либо Администрацией сельского поселения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остальных случаях не заполняется</w:t>
            </w:r>
          </w:p>
        </w:tc>
      </w:tr>
      <w:tr w:rsidR="00EF7458" w:rsidRPr="00EF7458" w:rsidTr="00EF7458">
        <w:tc>
          <w:tcPr>
            <w:tcW w:w="9029" w:type="dxa"/>
            <w:gridSpan w:val="2"/>
            <w:tcBorders>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идентификатор документа-основания при заполнении "Да" в </w:t>
            </w:r>
            <w:hyperlink w:anchor="Par261" w:tooltip="5.11. Признак казначейского сопровождения" w:history="1">
              <w:r w:rsidRPr="00EF7458">
                <w:rPr>
                  <w:rFonts w:ascii="Times New Roman" w:eastAsiaTheme="minorEastAsia" w:hAnsi="Times New Roman" w:cs="Times New Roman"/>
                  <w:sz w:val="24"/>
                  <w:szCs w:val="24"/>
                  <w:lang w:eastAsia="ru-RU"/>
                </w:rPr>
                <w:t>пункте 5.11</w:t>
              </w:r>
            </w:hyperlink>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значений "исполнительный документ" или "решение налогового органа" указывается номер уведомления Администрации сельского поселения о поступлении исполнительного документа (решения налогового </w:t>
            </w:r>
            <w:r w:rsidRPr="00EF7458">
              <w:rPr>
                <w:rFonts w:ascii="Times New Roman" w:eastAsiaTheme="minorEastAsia" w:hAnsi="Times New Roman" w:cs="Times New Roman"/>
                <w:sz w:val="24"/>
                <w:szCs w:val="24"/>
                <w:lang w:eastAsia="ru-RU"/>
              </w:rPr>
              <w:lastRenderedPageBreak/>
              <w:t>органа), направленного должнику</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значений "исполнительный документ" или "решение налогового органа" указывается дата уведомления Администрации сельского поселения о поступлении исполнительного документа (решения налогового органа), направленного должнику</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EF7458">
                <w:rPr>
                  <w:rFonts w:ascii="Times New Roman" w:eastAsiaTheme="minorEastAsia" w:hAnsi="Times New Roman" w:cs="Times New Roman"/>
                  <w:sz w:val="24"/>
                  <w:szCs w:val="24"/>
                  <w:lang w:eastAsia="ru-RU"/>
                </w:rPr>
                <w:t>&lt;*&gt;</w:t>
              </w:r>
            </w:hyperlink>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ИНН контрагента в соответствии со сведениями ЕГРЮЛ</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КПП контрагента в соответствии со сведениями ЕГРЮЛ</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номер банковского (казначейского) счета контрагента (при наличии в документе-основании)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6.6. БИК банка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БИК банка контрагента (при наличии в документе-основании)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корреспондентский счет банка контрагента (при наличии в документе-основании)</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код по бюджетной и дополнительной классификации расходов бюджета в соответствии с предметом документа-основания.</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предмет по документу-основанию.</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заполнении в </w:t>
            </w:r>
            <w:hyperlink w:anchor="Par238" w:tooltip="5.1. Вид документа-основания" w:history="1">
              <w:r w:rsidRPr="00EF7458">
                <w:rPr>
                  <w:rFonts w:ascii="Times New Roman" w:eastAsiaTheme="minorEastAsia" w:hAnsi="Times New Roman" w:cs="Times New Roman"/>
                  <w:sz w:val="24"/>
                  <w:szCs w:val="24"/>
                  <w:lang w:eastAsia="ru-RU"/>
                </w:rPr>
                <w:t>пункте 5.1</w:t>
              </w:r>
            </w:hyperlink>
            <w:r w:rsidRPr="00EF7458">
              <w:rPr>
                <w:rFonts w:ascii="Times New Roman" w:eastAsiaTheme="minorEastAsia" w:hAnsi="Times New Roman" w:cs="Times New Roman"/>
                <w:sz w:val="24"/>
                <w:szCs w:val="24"/>
                <w:lang w:eastAsia="ru-RU"/>
              </w:rPr>
              <w:t xml:space="preserve"> настоящей информации значения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В случае постановки на учет (изменения) </w:t>
            </w:r>
            <w:r w:rsidRPr="00EF7458">
              <w:rPr>
                <w:rFonts w:ascii="Times New Roman" w:eastAsiaTheme="minorEastAsia" w:hAnsi="Times New Roman" w:cs="Times New Roman"/>
                <w:sz w:val="24"/>
                <w:szCs w:val="24"/>
                <w:lang w:eastAsia="ru-RU"/>
              </w:rPr>
              <w:lastRenderedPageBreak/>
              <w:t>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исполненная сумма бюджетного обязательства прошлых лет с точностью до второго знака после запятой</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7.5. Примечание</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Иная информация, необходимая для постановки бюджетного обязательства на учет</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 указывается отдельно на первый, второй, третий и четвертый год планового периода, а также общей суммой на последующие года</w:t>
            </w:r>
          </w:p>
        </w:tc>
      </w:tr>
      <w:tr w:rsidR="00EF7458" w:rsidRPr="00EF7458" w:rsidTr="00EF7458">
        <w:tc>
          <w:tcPr>
            <w:tcW w:w="380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объекта РАИП или Терзаказа на основании информации из документа-основания, заключенного (принятого) в целях реализации РАИП или Терзаказа</w:t>
            </w: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8" w:name="Par315"/>
      <w:bookmarkEnd w:id="18"/>
      <w:r w:rsidRPr="00EF7458">
        <w:rPr>
          <w:rFonts w:ascii="Times New Roman" w:eastAsiaTheme="minorEastAsia" w:hAnsi="Times New Roman" w:cs="Times New Roman"/>
          <w:sz w:val="24"/>
          <w:szCs w:val="24"/>
          <w:lang w:eastAsia="ru-RU"/>
        </w:rPr>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42C51" w:rsidRDefault="00C42C51"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42C51" w:rsidRPr="00EF7458" w:rsidRDefault="00C42C51"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Приложение N 2</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получателей средств бюджета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муниципального района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Кигинский район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bookmarkStart w:id="19" w:name="Par327"/>
      <w:bookmarkEnd w:id="19"/>
      <w:r w:rsidRPr="00EF7458">
        <w:rPr>
          <w:rFonts w:ascii="Times New Roman" w:eastAsiaTheme="minorEastAsia" w:hAnsi="Times New Roman" w:cs="Times New Roman"/>
          <w:bCs/>
          <w:sz w:val="24"/>
          <w:szCs w:val="24"/>
          <w:lang w:eastAsia="ru-RU"/>
        </w:rPr>
        <w:t>ИНФОРМАЦИЯ,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НЕОБХОДИМАЯ ДЛЯ ПОСТАНОВКИ НА УЧЕТ ДЕНЕЖНОГО ОБЯЗАТЕЛЬСТВА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(ВНЕСЕНИЯ ИЗМЕНЕНИЙ В ПОСТАВЛЕННОЕ НА УЧЕТ ДЕНЕЖНОЕ</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EF7458">
        <w:rPr>
          <w:rFonts w:ascii="Times New Roman" w:eastAsiaTheme="minorEastAsia" w:hAnsi="Times New Roman" w:cs="Times New Roman"/>
          <w:bCs/>
          <w:sz w:val="24"/>
          <w:szCs w:val="24"/>
          <w:lang w:eastAsia="ru-RU"/>
        </w:rPr>
        <w:t>ОБЯЗАТЕЛЬСТВО)</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F7458" w:rsidRPr="00EF7458" w:rsidTr="00EF7458">
        <w:tc>
          <w:tcPr>
            <w:tcW w:w="29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EF7458">
                <w:rPr>
                  <w:rFonts w:ascii="Times New Roman" w:eastAsiaTheme="minorEastAsia" w:hAnsi="Times New Roman" w:cs="Times New Roman"/>
                  <w:sz w:val="24"/>
                  <w:szCs w:val="24"/>
                  <w:lang w:eastAsia="ru-RU"/>
                </w:rPr>
                <w:t>&lt;1&gt;</w:t>
              </w:r>
            </w:hyperlink>
            <w:r w:rsidRPr="00EF7458">
              <w:rPr>
                <w:rFonts w:ascii="Times New Roman" w:eastAsiaTheme="minorEastAsia" w:hAnsi="Times New Roman" w:cs="Times New Roman"/>
                <w:sz w:val="24"/>
                <w:szCs w:val="24"/>
                <w:lang w:eastAsia="ru-RU"/>
              </w:rPr>
              <w:t xml:space="preserve"> предлагаемая редакция</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порядковый номер Сведений о денежном обязательстве.</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 представлении Сведений о денежном обязательстве получателями средств бюджета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дата подписания Сведений о денежном обязательстве получателем бюджетных средств.</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при внесении изменений в поставленное на учет денежное обязательство.</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учетный номер обязательства, в которое вносятся изменения, присвоенный ему при постановке на учет.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4. Учетный номер </w:t>
            </w:r>
            <w:r w:rsidRPr="00EF7458">
              <w:rPr>
                <w:rFonts w:ascii="Times New Roman" w:eastAsiaTheme="minorEastAsia" w:hAnsi="Times New Roman" w:cs="Times New Roman"/>
                <w:sz w:val="24"/>
                <w:szCs w:val="24"/>
                <w:lang w:eastAsia="ru-RU"/>
              </w:rPr>
              <w:lastRenderedPageBreak/>
              <w:t>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Указывается учетный номер принятого бюджетного </w:t>
            </w:r>
            <w:r w:rsidRPr="00EF7458">
              <w:rPr>
                <w:rFonts w:ascii="Times New Roman" w:eastAsiaTheme="minorEastAsia" w:hAnsi="Times New Roman" w:cs="Times New Roman"/>
                <w:sz w:val="24"/>
                <w:szCs w:val="24"/>
                <w:lang w:eastAsia="ru-RU"/>
              </w:rPr>
              <w:lastRenderedPageBreak/>
              <w:t>обязательства, денежное обязательство по которому ставится на учет (в денежное обязательство по которому вносятся изменения).</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идентификатор документа-основания в случае осуществления территориальным органом Федерального казначейства либо Администрацией сельского поселения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получателя бюджетных средств.</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номер соответствующего лицевого счета получателя бюджетных средств.</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наименование главного распорядителя средств бюджета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 с отражением в кодовой зоне кода главного распорядителя средств бюджета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наименование бюджета - "бюджет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w:t>
            </w:r>
            <w:r w:rsidRPr="00EF7458">
              <w:rPr>
                <w:rFonts w:ascii="Times New Roman" w:eastAsiaTheme="minorEastAsia" w:hAnsi="Times New Roman" w:cs="Times New Roman"/>
                <w:sz w:val="24"/>
                <w:szCs w:val="24"/>
                <w:lang w:eastAsia="ru-RU"/>
              </w:rPr>
              <w:lastRenderedPageBreak/>
              <w:t>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наименование финансового органа - "Администрация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документа, являющегося основанием для возникновения денежного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номер документа, подтверждающего возникновение денежного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20" w:name="Par382"/>
            <w:bookmarkEnd w:id="20"/>
            <w:r w:rsidRPr="00EF7458">
              <w:rPr>
                <w:rFonts w:ascii="Times New Roman" w:eastAsiaTheme="minorEastAsia" w:hAnsi="Times New Roman" w:cs="Times New Roman"/>
                <w:sz w:val="24"/>
                <w:szCs w:val="24"/>
                <w:lang w:eastAsia="ru-RU"/>
              </w:rPr>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дата документа, подтверждающего возникновение денежного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сумма документа, подтверждающего возникновение денежного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наименование товаров (работ, услуг) в соответствии с документом, подтверждающим возникновение обязательства</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планируемый срок исполнения денежного обязательства</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код по бюджетной и дополнительной классификации расходов бюджета в соответствии с предметом документа-основания.</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7.8. Код валюты</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Указывается код валюты, в которой принято денежное обязательство, в соответствии с Общероссийским </w:t>
            </w:r>
            <w:hyperlink r:id="rId16" w:history="1">
              <w:r w:rsidRPr="00EF7458">
                <w:rPr>
                  <w:rFonts w:ascii="Times New Roman" w:eastAsiaTheme="minorEastAsia" w:hAnsi="Times New Roman" w:cs="Times New Roman"/>
                  <w:sz w:val="24"/>
                  <w:szCs w:val="24"/>
                  <w:lang w:eastAsia="ru-RU"/>
                </w:rPr>
                <w:t>классификатором</w:t>
              </w:r>
            </w:hyperlink>
            <w:r w:rsidRPr="00EF7458">
              <w:rPr>
                <w:rFonts w:ascii="Times New Roman" w:eastAsiaTheme="minorEastAsia" w:hAnsi="Times New Roman" w:cs="Times New Roman"/>
                <w:sz w:val="24"/>
                <w:szCs w:val="24"/>
                <w:lang w:eastAsia="ru-RU"/>
              </w:rPr>
              <w:t xml:space="preserve"> валют</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сумма денежного обязательства в валюте Российской Федерации.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EF7458">
                <w:rPr>
                  <w:rFonts w:ascii="Times New Roman" w:eastAsiaTheme="minorEastAsia" w:hAnsi="Times New Roman" w:cs="Times New Roman"/>
                  <w:sz w:val="24"/>
                  <w:szCs w:val="24"/>
                  <w:lang w:eastAsia="ru-RU"/>
                </w:rPr>
                <w:t>пункте 7.3</w:t>
              </w:r>
            </w:hyperlink>
            <w:r w:rsidRPr="00EF7458">
              <w:rPr>
                <w:rFonts w:ascii="Times New Roman" w:eastAsiaTheme="minorEastAsia" w:hAnsi="Times New Roman" w:cs="Times New Roman"/>
                <w:sz w:val="24"/>
                <w:szCs w:val="24"/>
                <w:lang w:eastAsia="ru-RU"/>
              </w:rPr>
              <w:t xml:space="preserve"> настоящей информации</w:t>
            </w:r>
          </w:p>
        </w:tc>
      </w:tr>
      <w:tr w:rsidR="00EF7458" w:rsidRPr="00EF7458" w:rsidTr="00EF7458">
        <w:tc>
          <w:tcPr>
            <w:tcW w:w="29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w:t>
      </w:r>
    </w:p>
    <w:p w:rsidR="00EF7458" w:rsidRPr="00EF7458" w:rsidRDefault="00EF7458" w:rsidP="00EF745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1" w:name="Par407"/>
      <w:bookmarkEnd w:id="21"/>
      <w:r w:rsidRPr="00EF7458">
        <w:rPr>
          <w:rFonts w:ascii="Times New Roman" w:eastAsiaTheme="minorEastAsia" w:hAnsi="Times New Roman" w:cs="Times New Roman"/>
          <w:sz w:val="24"/>
          <w:szCs w:val="24"/>
          <w:lang w:eastAsia="ru-RU"/>
        </w:rPr>
        <w:t xml:space="preserve">&lt;1&gt; В случае формирования Сведений о денежном обязательстве Администрацией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EF7458">
          <w:rPr>
            <w:rFonts w:ascii="Times New Roman" w:eastAsiaTheme="minorEastAsia" w:hAnsi="Times New Roman" w:cs="Times New Roman"/>
            <w:sz w:val="24"/>
            <w:szCs w:val="24"/>
            <w:lang w:eastAsia="ru-RU"/>
          </w:rPr>
          <w:t>пунктом 21</w:t>
        </w:r>
      </w:hyperlink>
      <w:r w:rsidRPr="00EF7458">
        <w:rPr>
          <w:rFonts w:ascii="Times New Roman" w:eastAsiaTheme="minorEastAsia" w:hAnsi="Times New Roman" w:cs="Times New Roman"/>
          <w:sz w:val="24"/>
          <w:szCs w:val="24"/>
          <w:lang w:eastAsia="ru-RU"/>
        </w:rPr>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22" w:name="Par413"/>
      <w:bookmarkEnd w:id="22"/>
      <w:r w:rsidRPr="00EF7458">
        <w:rPr>
          <w:rFonts w:ascii="Times New Roman" w:eastAsiaTheme="minorEastAsia" w:hAnsi="Times New Roman" w:cs="Times New Roman"/>
          <w:sz w:val="24"/>
          <w:szCs w:val="24"/>
          <w:lang w:eastAsia="ru-RU"/>
        </w:rPr>
        <w:t>Приложение N 3</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получателей средств бюджета 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муниципального района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EF7458" w:rsidRPr="00EF7458" w:rsidSect="00EF7458">
          <w:headerReference w:type="default" r:id="rId17"/>
          <w:pgSz w:w="11906" w:h="16838"/>
          <w:pgMar w:top="567" w:right="566" w:bottom="1440" w:left="1418"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СВЕДЕНИЯ N ____________</w:t>
            </w:r>
          </w:p>
        </w:tc>
        <w:tc>
          <w:tcPr>
            <w:tcW w:w="297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0"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о бюджетном обязательстве</w:t>
            </w: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Коды</w:t>
            </w: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от "_____" ______________ 20___ г.</w:t>
            </w: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Дата</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Получатель бюджетных средств</w:t>
            </w:r>
          </w:p>
        </w:tc>
        <w:tc>
          <w:tcPr>
            <w:tcW w:w="4961"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Главный распорядитель бюджетных средств</w:t>
            </w:r>
          </w:p>
        </w:tc>
        <w:tc>
          <w:tcPr>
            <w:tcW w:w="4961"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Глава по БК</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бюджета</w:t>
            </w:r>
          </w:p>
        </w:tc>
        <w:tc>
          <w:tcPr>
            <w:tcW w:w="4961"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бюджет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 ИКЗ</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Финансовый орган</w:t>
            </w:r>
          </w:p>
        </w:tc>
        <w:tc>
          <w:tcPr>
            <w:tcW w:w="4961"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Администрация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Единица измерения: руб.</w:t>
            </w:r>
          </w:p>
        </w:tc>
        <w:tc>
          <w:tcPr>
            <w:tcW w:w="4961"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Идентификатор</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694" w:type="dxa"/>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денежные единицы в иностранной валюте</w:t>
            </w:r>
          </w:p>
        </w:tc>
        <w:tc>
          <w:tcPr>
            <w:tcW w:w="4961"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 ОКЕИ</w:t>
            </w:r>
          </w:p>
        </w:tc>
        <w:tc>
          <w:tcPr>
            <w:tcW w:w="1360" w:type="dxa"/>
            <w:tcBorders>
              <w:top w:val="single" w:sz="4" w:space="0" w:color="auto"/>
              <w:left w:val="single" w:sz="4" w:space="0" w:color="auto"/>
              <w:bottom w:val="single" w:sz="4" w:space="0" w:color="auto"/>
              <w:right w:val="single" w:sz="4" w:space="0" w:color="auto"/>
            </w:tcBorders>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18" w:history="1">
              <w:r w:rsidR="00EF7458" w:rsidRPr="00EF7458">
                <w:rPr>
                  <w:rFonts w:ascii="Times New Roman" w:eastAsiaTheme="minorEastAsia" w:hAnsi="Times New Roman" w:cs="Times New Roman"/>
                  <w:sz w:val="24"/>
                  <w:szCs w:val="24"/>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Раздел 1. Реквизиты документа-основания для постановки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на учет бюджетного обязательства (для внесения изменений</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в поставленное на учет бюджетное обязательство)</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243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493"/>
        <w:gridCol w:w="851"/>
        <w:gridCol w:w="850"/>
        <w:gridCol w:w="37"/>
        <w:gridCol w:w="1097"/>
        <w:gridCol w:w="642"/>
        <w:gridCol w:w="85"/>
        <w:gridCol w:w="672"/>
        <w:gridCol w:w="19"/>
        <w:gridCol w:w="1682"/>
        <w:gridCol w:w="19"/>
        <w:gridCol w:w="1342"/>
        <w:gridCol w:w="75"/>
        <w:gridCol w:w="993"/>
        <w:gridCol w:w="86"/>
        <w:gridCol w:w="1189"/>
        <w:gridCol w:w="88"/>
        <w:gridCol w:w="1613"/>
        <w:gridCol w:w="31"/>
      </w:tblGrid>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Вид</w:t>
            </w:r>
          </w:p>
        </w:tc>
        <w:tc>
          <w:tcPr>
            <w:tcW w:w="49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w:t>
            </w:r>
            <w:r w:rsidRPr="00EF7458">
              <w:rPr>
                <w:rFonts w:ascii="Times New Roman" w:eastAsiaTheme="minorEastAsia" w:hAnsi="Times New Roman" w:cs="Times New Roman"/>
                <w:sz w:val="24"/>
                <w:szCs w:val="24"/>
                <w:lang w:eastAsia="ru-RU"/>
              </w:rPr>
              <w:lastRenderedPageBreak/>
              <w:t>мер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Дата</w:t>
            </w:r>
          </w:p>
        </w:tc>
        <w:tc>
          <w:tcPr>
            <w:tcW w:w="88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Срок </w:t>
            </w:r>
            <w:r w:rsidRPr="00EF7458">
              <w:rPr>
                <w:rFonts w:ascii="Times New Roman" w:eastAsiaTheme="minorEastAsia" w:hAnsi="Times New Roman" w:cs="Times New Roman"/>
                <w:sz w:val="24"/>
                <w:szCs w:val="24"/>
                <w:lang w:eastAsia="ru-RU"/>
              </w:rPr>
              <w:lastRenderedPageBreak/>
              <w:t>исполнения</w:t>
            </w:r>
          </w:p>
        </w:tc>
        <w:tc>
          <w:tcPr>
            <w:tcW w:w="109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Сумма в </w:t>
            </w:r>
            <w:r w:rsidRPr="00EF7458">
              <w:rPr>
                <w:rFonts w:ascii="Times New Roman" w:eastAsiaTheme="minorEastAsia" w:hAnsi="Times New Roman" w:cs="Times New Roman"/>
                <w:sz w:val="24"/>
                <w:szCs w:val="24"/>
                <w:lang w:eastAsia="ru-RU"/>
              </w:rPr>
              <w:lastRenderedPageBreak/>
              <w:t>валюте обязательства</w:t>
            </w:r>
          </w:p>
        </w:tc>
        <w:tc>
          <w:tcPr>
            <w:tcW w:w="72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Код </w:t>
            </w:r>
            <w:r w:rsidRPr="00EF7458">
              <w:rPr>
                <w:rFonts w:ascii="Times New Roman" w:eastAsiaTheme="minorEastAsia" w:hAnsi="Times New Roman" w:cs="Times New Roman"/>
                <w:sz w:val="24"/>
                <w:szCs w:val="24"/>
                <w:lang w:eastAsia="ru-RU"/>
              </w:rPr>
              <w:lastRenderedPageBreak/>
              <w:t xml:space="preserve">валюты по </w:t>
            </w:r>
            <w:hyperlink r:id="rId19" w:history="1">
              <w:r w:rsidRPr="00EF7458">
                <w:rPr>
                  <w:rFonts w:ascii="Times New Roman" w:eastAsiaTheme="minorEastAsia" w:hAnsi="Times New Roman" w:cs="Times New Roman"/>
                  <w:sz w:val="24"/>
                  <w:szCs w:val="24"/>
                  <w:lang w:eastAsia="ru-RU"/>
                </w:rPr>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Сум</w:t>
            </w:r>
            <w:r w:rsidRPr="00EF7458">
              <w:rPr>
                <w:rFonts w:ascii="Times New Roman" w:eastAsiaTheme="minorEastAsia" w:hAnsi="Times New Roman" w:cs="Times New Roman"/>
                <w:sz w:val="24"/>
                <w:szCs w:val="24"/>
                <w:lang w:eastAsia="ru-RU"/>
              </w:rPr>
              <w:lastRenderedPageBreak/>
              <w:t>ма в валюте Российской Федерации</w:t>
            </w:r>
          </w:p>
        </w:tc>
        <w:tc>
          <w:tcPr>
            <w:tcW w:w="3062" w:type="dxa"/>
            <w:gridSpan w:val="4"/>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Авансовый платеж</w:t>
            </w:r>
          </w:p>
        </w:tc>
        <w:tc>
          <w:tcPr>
            <w:tcW w:w="1154" w:type="dxa"/>
            <w:gridSpan w:val="3"/>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Признак </w:t>
            </w:r>
            <w:r w:rsidRPr="00EF7458">
              <w:rPr>
                <w:rFonts w:ascii="Times New Roman" w:eastAsiaTheme="minorEastAsia" w:hAnsi="Times New Roman" w:cs="Times New Roman"/>
                <w:sz w:val="24"/>
                <w:szCs w:val="24"/>
                <w:lang w:eastAsia="ru-RU"/>
              </w:rPr>
              <w:lastRenderedPageBreak/>
              <w:t>казначейского 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Учетный </w:t>
            </w:r>
            <w:r w:rsidRPr="00EF7458">
              <w:rPr>
                <w:rFonts w:ascii="Times New Roman" w:eastAsiaTheme="minorEastAsia" w:hAnsi="Times New Roman" w:cs="Times New Roman"/>
                <w:sz w:val="24"/>
                <w:szCs w:val="24"/>
                <w:lang w:eastAsia="ru-RU"/>
              </w:rPr>
              <w:lastRenderedPageBreak/>
              <w:t>номер бюджетного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lastRenderedPageBreak/>
              <w:t xml:space="preserve">Уникальный </w:t>
            </w:r>
            <w:r w:rsidRPr="00EF7458">
              <w:rPr>
                <w:rFonts w:ascii="Times New Roman" w:eastAsiaTheme="minorEastAsia" w:hAnsi="Times New Roman" w:cs="Times New Roman"/>
                <w:sz w:val="24"/>
                <w:szCs w:val="24"/>
                <w:lang w:eastAsia="ru-RU"/>
              </w:rPr>
              <w:lastRenderedPageBreak/>
              <w:t>номер реестровой записи в реестре контрактов</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9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8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9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процент от общей суммы обязательства</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 авансового платежа</w:t>
            </w:r>
          </w:p>
        </w:tc>
        <w:tc>
          <w:tcPr>
            <w:tcW w:w="1154" w:type="dxa"/>
            <w:gridSpan w:val="3"/>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7458" w:rsidRPr="00EF7458" w:rsidTr="00EF7458">
        <w:trPr>
          <w:gridAfter w:val="1"/>
          <w:wAfter w:w="31" w:type="dxa"/>
        </w:trPr>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3" w:name="Par483"/>
            <w:bookmarkEnd w:id="23"/>
            <w:r w:rsidRPr="00EF7458">
              <w:rPr>
                <w:rFonts w:ascii="Times New Roman" w:eastAsiaTheme="minorEastAsia" w:hAnsi="Times New Roman" w:cs="Times New Roman"/>
                <w:sz w:val="24"/>
                <w:szCs w:val="24"/>
                <w:lang w:eastAsia="ru-RU"/>
              </w:rPr>
              <w:lastRenderedPageBreak/>
              <w:t>1</w:t>
            </w:r>
          </w:p>
        </w:tc>
        <w:tc>
          <w:tcPr>
            <w:tcW w:w="4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4" w:name="Par484"/>
            <w:bookmarkEnd w:id="24"/>
            <w:r w:rsidRPr="00EF7458">
              <w:rPr>
                <w:rFonts w:ascii="Times New Roman" w:eastAsiaTheme="minorEastAsia"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5" w:name="Par485"/>
            <w:bookmarkEnd w:id="25"/>
            <w:r w:rsidRPr="00EF7458">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6" w:name="Par487"/>
            <w:bookmarkEnd w:id="26"/>
            <w:r w:rsidRPr="00EF7458">
              <w:rPr>
                <w:rFonts w:ascii="Times New Roman" w:eastAsiaTheme="minorEastAsia" w:hAnsi="Times New Roman" w:cs="Times New Roman"/>
                <w:sz w:val="24"/>
                <w:szCs w:val="24"/>
                <w:lang w:eastAsia="ru-RU"/>
              </w:rPr>
              <w:t>5</w:t>
            </w:r>
          </w:p>
        </w:tc>
        <w:tc>
          <w:tcPr>
            <w:tcW w:w="6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w:t>
            </w: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7" w:name="Par489"/>
            <w:bookmarkEnd w:id="27"/>
            <w:r w:rsidRPr="00EF7458">
              <w:rPr>
                <w:rFonts w:ascii="Times New Roman" w:eastAsiaTheme="minorEastAsia" w:hAnsi="Times New Roman" w:cs="Times New Roman"/>
                <w:sz w:val="24"/>
                <w:szCs w:val="24"/>
                <w:lang w:eastAsia="ru-RU"/>
              </w:rPr>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8</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8" w:name="Par491"/>
            <w:bookmarkEnd w:id="28"/>
            <w:r w:rsidRPr="00EF7458">
              <w:rPr>
                <w:rFonts w:ascii="Times New Roman" w:eastAsiaTheme="minorEastAsia" w:hAnsi="Times New Roman" w:cs="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9" w:name="Par494"/>
            <w:bookmarkEnd w:id="29"/>
            <w:r w:rsidRPr="00EF7458">
              <w:rPr>
                <w:rFonts w:ascii="Times New Roman" w:eastAsiaTheme="minorEastAsia" w:hAnsi="Times New Roman" w:cs="Times New Roman"/>
                <w:sz w:val="24"/>
                <w:szCs w:val="24"/>
                <w:lang w:eastAsia="ru-RU"/>
              </w:rPr>
              <w:t>12</w:t>
            </w:r>
          </w:p>
        </w:tc>
      </w:tr>
      <w:tr w:rsidR="00EF7458" w:rsidRPr="00EF7458" w:rsidTr="00EF7458">
        <w:trPr>
          <w:gridAfter w:val="1"/>
          <w:wAfter w:w="31" w:type="dxa"/>
        </w:trPr>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Раздел 2. Реквизиты контрагента/взыскателя</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по исполнительному документу/решению налогового органа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F7458" w:rsidRPr="00EF7458" w:rsidTr="00EF7458">
        <w:tc>
          <w:tcPr>
            <w:tcW w:w="204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КПП</w:t>
            </w:r>
          </w:p>
        </w:tc>
        <w:tc>
          <w:tcPr>
            <w:tcW w:w="187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Корреспондентский счет банка</w:t>
            </w: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30" w:name="Par518"/>
            <w:bookmarkEnd w:id="30"/>
            <w:r w:rsidRPr="00EF7458">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31" w:name="Par519"/>
            <w:bookmarkEnd w:id="31"/>
            <w:r w:rsidRPr="00EF7458">
              <w:rPr>
                <w:rFonts w:ascii="Times New Roman" w:eastAsiaTheme="minorEastAsia" w:hAnsi="Times New Roman" w:cs="Times New Roman"/>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32" w:name="Par520"/>
            <w:bookmarkEnd w:id="32"/>
            <w:r w:rsidRPr="00EF7458">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w:t>
            </w: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7</w:t>
            </w: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EF7458" w:rsidRPr="00EF7458" w:rsidSect="00EF7458">
          <w:headerReference w:type="default" r:id="rId20"/>
          <w:footerReference w:type="default" r:id="rId21"/>
          <w:pgSz w:w="16838" w:h="11906" w:orient="landscape"/>
          <w:pgMar w:top="1134" w:right="1440" w:bottom="567" w:left="1440" w:header="0" w:footer="0" w:gutter="0"/>
          <w:cols w:space="720"/>
          <w:noEndnote/>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Раздел 3. Реквизиты исполнительного документа/</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решения налогового органа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F7458" w:rsidRPr="00EF7458" w:rsidTr="00EF7458">
        <w:tc>
          <w:tcPr>
            <w:tcW w:w="107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судебного органа/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Уведомление о поступлении исполнительного документа/решения налогового органа</w:t>
            </w:r>
          </w:p>
        </w:tc>
      </w:tr>
      <w:tr w:rsidR="00EF7458" w:rsidRPr="00EF7458" w:rsidTr="00EF7458">
        <w:tc>
          <w:tcPr>
            <w:tcW w:w="107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дата</w:t>
            </w:r>
          </w:p>
        </w:tc>
      </w:tr>
      <w:tr w:rsidR="00EF7458" w:rsidRPr="00EF7458" w:rsidTr="00EF7458">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w:t>
            </w:r>
          </w:p>
        </w:tc>
      </w:tr>
      <w:tr w:rsidR="00EF7458" w:rsidRPr="00EF7458" w:rsidTr="00EF7458">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Раздел 4. Расшифровка обязательства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EF7458" w:rsidRPr="00EF7458" w:rsidSect="00EF7458">
          <w:headerReference w:type="default" r:id="rId22"/>
          <w:footerReference w:type="default" r:id="rId23"/>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F7458" w:rsidRPr="00EF7458" w:rsidTr="00EF7458">
        <w:tc>
          <w:tcPr>
            <w:tcW w:w="448"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Наименование объекта</w:t>
            </w:r>
          </w:p>
        </w:tc>
      </w:tr>
      <w:tr w:rsidR="00EF7458" w:rsidRPr="00EF7458" w:rsidTr="00EF7458">
        <w:trPr>
          <w:trHeight w:val="276"/>
        </w:trPr>
        <w:tc>
          <w:tcPr>
            <w:tcW w:w="44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4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8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8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762" w:type="dxa"/>
            <w:gridSpan w:val="9"/>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01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r>
      <w:tr w:rsidR="00EF7458" w:rsidRPr="00EF7458" w:rsidTr="00EF7458">
        <w:tc>
          <w:tcPr>
            <w:tcW w:w="44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4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8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368"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10"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4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87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79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96"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590"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2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653" w:type="dxa"/>
            <w:gridSpan w:val="2"/>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второй год</w:t>
            </w:r>
          </w:p>
        </w:tc>
        <w:tc>
          <w:tcPr>
            <w:tcW w:w="37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r>
      <w:tr w:rsidR="00EF7458" w:rsidRPr="00EF7458" w:rsidTr="00EF7458">
        <w:tc>
          <w:tcPr>
            <w:tcW w:w="4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w:t>
            </w:r>
          </w:p>
        </w:tc>
        <w:tc>
          <w:tcPr>
            <w:tcW w:w="54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2</w:t>
            </w: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bookmarkStart w:id="33" w:name="Par594"/>
            <w:bookmarkEnd w:id="33"/>
            <w:r w:rsidRPr="00EF7458">
              <w:rPr>
                <w:rFonts w:ascii="Times New Roman" w:eastAsiaTheme="minorEastAsia" w:hAnsi="Times New Roman" w:cs="Times New Roman"/>
                <w:sz w:val="16"/>
                <w:szCs w:val="16"/>
                <w:lang w:eastAsia="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4</w:t>
            </w:r>
          </w:p>
        </w:tc>
        <w:tc>
          <w:tcPr>
            <w:tcW w:w="4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5</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6</w:t>
            </w: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bookmarkStart w:id="34" w:name="Par607"/>
            <w:bookmarkEnd w:id="34"/>
            <w:r w:rsidRPr="00EF7458">
              <w:rPr>
                <w:rFonts w:ascii="Times New Roman" w:eastAsiaTheme="minorEastAsia" w:hAnsi="Times New Roman" w:cs="Times New Roman"/>
                <w:sz w:val="16"/>
                <w:szCs w:val="16"/>
                <w:lang w:eastAsia="ru-RU"/>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18</w:t>
            </w:r>
          </w:p>
        </w:tc>
        <w:tc>
          <w:tcPr>
            <w:tcW w:w="62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bookmarkStart w:id="35" w:name="Par610"/>
            <w:bookmarkEnd w:id="35"/>
            <w:r w:rsidRPr="00EF7458">
              <w:rPr>
                <w:rFonts w:ascii="Times New Roman" w:eastAsiaTheme="minorEastAsia" w:hAnsi="Times New Roman" w:cs="Times New Roman"/>
                <w:sz w:val="16"/>
                <w:szCs w:val="16"/>
                <w:lang w:eastAsia="ru-RU"/>
              </w:rPr>
              <w:t>19</w:t>
            </w:r>
          </w:p>
        </w:tc>
        <w:tc>
          <w:tcPr>
            <w:tcW w:w="26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22</w:t>
            </w:r>
          </w:p>
        </w:tc>
        <w:tc>
          <w:tcPr>
            <w:tcW w:w="111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bookmarkStart w:id="36" w:name="Par614"/>
            <w:bookmarkEnd w:id="36"/>
            <w:r w:rsidRPr="00EF7458">
              <w:rPr>
                <w:rFonts w:ascii="Times New Roman" w:eastAsiaTheme="minorEastAsia" w:hAnsi="Times New Roman" w:cs="Times New Roman"/>
                <w:sz w:val="16"/>
                <w:szCs w:val="16"/>
                <w:lang w:eastAsia="ru-RU"/>
              </w:rPr>
              <w:t>23</w:t>
            </w:r>
          </w:p>
        </w:tc>
        <w:tc>
          <w:tcPr>
            <w:tcW w:w="101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F7458">
              <w:rPr>
                <w:rFonts w:ascii="Times New Roman" w:eastAsiaTheme="minorEastAsia" w:hAnsi="Times New Roman" w:cs="Times New Roman"/>
                <w:sz w:val="16"/>
                <w:szCs w:val="16"/>
                <w:lang w:eastAsia="ru-RU"/>
              </w:rPr>
              <w:t>24</w:t>
            </w:r>
          </w:p>
        </w:tc>
      </w:tr>
      <w:tr w:rsidR="00EF7458" w:rsidRPr="00EF7458" w:rsidTr="00EF7458">
        <w:tc>
          <w:tcPr>
            <w:tcW w:w="4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6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11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c>
          <w:tcPr>
            <w:tcW w:w="101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sectPr w:rsidR="00EF7458" w:rsidRPr="00EF7458" w:rsidSect="00EF7458">
          <w:headerReference w:type="default" r:id="rId24"/>
          <w:footerReference w:type="default" r:id="rId25"/>
          <w:pgSz w:w="16838" w:h="11906" w:orient="landscape"/>
          <w:pgMar w:top="1134" w:right="1440" w:bottom="567" w:left="1440" w:header="0" w:footer="0" w:gutter="0"/>
          <w:cols w:space="720"/>
          <w:noEndnote/>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Руководитель                    ___________ _________ 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(уполномоченное лицо)           (должность) (подпись) (расшифровка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"___" _____________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 ─ ── ── ── ── ── ── ── ── ── ── ── ── ── ── ── ── ── ── ── ── ── ── ── ── ── ── ── ── ── ── ── ──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ОТМЕТКА АДМИНИСТРАЦИИ СЕЛЬСКОГО ПОСЕЛЕНИ </w:t>
      </w:r>
      <w:r>
        <w:rPr>
          <w:rFonts w:ascii="Courier New" w:eastAsiaTheme="minorEastAsia" w:hAnsi="Courier New" w:cs="Courier New"/>
          <w:sz w:val="12"/>
          <w:szCs w:val="12"/>
          <w:lang w:eastAsia="ru-RU"/>
        </w:rPr>
        <w:t>Еланлинский</w:t>
      </w:r>
      <w:r w:rsidRPr="00EF7458">
        <w:rPr>
          <w:rFonts w:ascii="Courier New" w:eastAsiaTheme="minorEastAsia" w:hAnsi="Courier New" w:cs="Courier New"/>
          <w:sz w:val="12"/>
          <w:szCs w:val="12"/>
          <w:lang w:eastAsia="ru-RU"/>
        </w:rPr>
        <w:t xml:space="preserve"> сельсовет 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РЕСПУБЛИКИ БАШКОРТОСТАН О ПРИЕМЕ НА УЧЕТ БЮДЖЕТНОГО ОБЯЗАТЕЛЬСТВА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Учетный номер обязательства │               │    Дата постановки на учет   "____" _______________ 20__ г.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Идентификатор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Примечание ______________________________________________________________________________________________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Ответственный исполнитель  _____________ _______________ ______________________________ _________________</w:t>
      </w:r>
    </w:p>
    <w:p w:rsidR="00EF7458" w:rsidRPr="00EF7458" w:rsidRDefault="00EF7458" w:rsidP="00EF7458">
      <w:pPr>
        <w:widowControl w:val="0"/>
        <w:autoSpaceDE w:val="0"/>
        <w:autoSpaceDN w:val="0"/>
        <w:adjustRightInd w:val="0"/>
        <w:spacing w:after="0" w:line="240" w:lineRule="auto"/>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(должность)  (подпись)       (расшифровка подписи)          (телефон)                                    │</w:t>
      </w:r>
    </w:p>
    <w:p w:rsidR="00EF7458" w:rsidRPr="00EF7458" w:rsidRDefault="00EF7458" w:rsidP="00EF7458">
      <w:pPr>
        <w:rPr>
          <w:rFonts w:eastAsiaTheme="minorEastAsia"/>
          <w:lang w:eastAsia="ru-RU"/>
        </w:rPr>
      </w:pPr>
    </w:p>
    <w:p w:rsidR="00EF7458" w:rsidRPr="00EF7458" w:rsidRDefault="00EF7458" w:rsidP="00EF7458">
      <w:pPr>
        <w:rPr>
          <w:rFonts w:eastAsiaTheme="minorEastAsia"/>
          <w:lang w:eastAsia="ru-RU"/>
        </w:rPr>
      </w:pPr>
    </w:p>
    <w:p w:rsidR="00EF7458" w:rsidRPr="00EF7458" w:rsidRDefault="00EF7458" w:rsidP="00EF7458">
      <w:pPr>
        <w:rPr>
          <w:rFonts w:eastAsiaTheme="minorEastAsia"/>
          <w:lang w:eastAsia="ru-RU"/>
        </w:rPr>
      </w:pPr>
    </w:p>
    <w:p w:rsidR="00EF7458" w:rsidRPr="00EF7458" w:rsidRDefault="00EF7458" w:rsidP="00EF7458">
      <w:pPr>
        <w:rPr>
          <w:rFonts w:eastAsiaTheme="minorEastAsia"/>
          <w:lang w:eastAsia="ru-RU"/>
        </w:rPr>
      </w:pPr>
    </w:p>
    <w:p w:rsidR="00EF7458" w:rsidRPr="00EF7458" w:rsidRDefault="00EF7458" w:rsidP="00EF7458">
      <w:pPr>
        <w:rPr>
          <w:rFonts w:eastAsiaTheme="minorEastAsia"/>
          <w:lang w:eastAsia="ru-RU"/>
        </w:rPr>
      </w:pPr>
    </w:p>
    <w:p w:rsidR="00EF7458" w:rsidRPr="00EF7458" w:rsidRDefault="00EF7458" w:rsidP="00EF7458">
      <w:pPr>
        <w:widowControl w:val="0"/>
        <w:autoSpaceDE w:val="0"/>
        <w:autoSpaceDN w:val="0"/>
        <w:adjustRightInd w:val="0"/>
        <w:spacing w:after="0" w:line="240" w:lineRule="auto"/>
        <w:jc w:val="right"/>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Номер страницы ______</w:t>
      </w:r>
    </w:p>
    <w:p w:rsidR="00EF7458" w:rsidRPr="00EF7458" w:rsidRDefault="00EF7458" w:rsidP="00EF7458">
      <w:pPr>
        <w:widowControl w:val="0"/>
        <w:autoSpaceDE w:val="0"/>
        <w:autoSpaceDN w:val="0"/>
        <w:adjustRightInd w:val="0"/>
        <w:spacing w:after="0" w:line="240" w:lineRule="auto"/>
        <w:jc w:val="right"/>
        <w:rPr>
          <w:rFonts w:ascii="Courier New" w:eastAsiaTheme="minorEastAsia" w:hAnsi="Courier New" w:cs="Courier New"/>
          <w:sz w:val="12"/>
          <w:szCs w:val="12"/>
          <w:lang w:eastAsia="ru-RU"/>
        </w:rPr>
      </w:pPr>
      <w:r w:rsidRPr="00EF7458">
        <w:rPr>
          <w:rFonts w:ascii="Courier New" w:eastAsiaTheme="minorEastAsia" w:hAnsi="Courier New" w:cs="Courier New"/>
          <w:sz w:val="12"/>
          <w:szCs w:val="12"/>
          <w:lang w:eastAsia="ru-RU"/>
        </w:rPr>
        <w:t xml:space="preserve">                                                                                                                    Всего страниц ________</w:t>
      </w:r>
    </w:p>
    <w:p w:rsidR="00EF7458" w:rsidRPr="00EF7458" w:rsidRDefault="00EF7458" w:rsidP="00EF7458">
      <w:pPr>
        <w:rPr>
          <w:rFonts w:eastAsiaTheme="minorEastAsia"/>
          <w:lang w:eastAsia="ru-RU"/>
        </w:rPr>
        <w:sectPr w:rsidR="00EF7458" w:rsidRPr="00EF7458" w:rsidSect="00EF7458">
          <w:pgSz w:w="16838" w:h="11906" w:orient="landscape"/>
          <w:pgMar w:top="1133" w:right="1440" w:bottom="566" w:left="1440" w:header="0" w:footer="0" w:gutter="0"/>
          <w:cols w:space="720"/>
          <w:noEndnote/>
        </w:sect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outlineLvl w:val="1"/>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Приложение N 4</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получателей средств бюджета 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F7458" w:rsidRPr="00EF7458" w:rsidTr="00EF7458">
        <w:tc>
          <w:tcPr>
            <w:tcW w:w="202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18" w:type="dxa"/>
            <w:gridSpan w:val="4"/>
            <w:vMerge w:val="restart"/>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37" w:name="Par678"/>
            <w:bookmarkEnd w:id="37"/>
            <w:r w:rsidRPr="00EF7458">
              <w:rPr>
                <w:rFonts w:ascii="Times New Roman" w:eastAsiaTheme="minorEastAsia" w:hAnsi="Times New Roman" w:cs="Times New Roman"/>
                <w:sz w:val="24"/>
                <w:szCs w:val="24"/>
                <w:lang w:eastAsia="ru-RU"/>
              </w:rPr>
              <w:t>Сведения о денежном обязательстве N ____________</w:t>
            </w:r>
          </w:p>
        </w:tc>
        <w:tc>
          <w:tcPr>
            <w:tcW w:w="141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Коды</w:t>
            </w:r>
          </w:p>
        </w:tc>
      </w:tr>
      <w:tr w:rsidR="00EF7458" w:rsidRPr="00EF7458" w:rsidTr="00EF7458">
        <w:tc>
          <w:tcPr>
            <w:tcW w:w="202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18" w:type="dxa"/>
            <w:gridSpan w:val="4"/>
            <w:vMerge/>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7458" w:rsidRPr="00EF7458" w:rsidTr="00EF7458">
        <w:tc>
          <w:tcPr>
            <w:tcW w:w="202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18" w:type="dxa"/>
            <w:gridSpan w:val="4"/>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7458" w:rsidRPr="00EF7458" w:rsidTr="00EF7458">
        <w:tc>
          <w:tcPr>
            <w:tcW w:w="202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18" w:type="dxa"/>
            <w:gridSpan w:val="4"/>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от "__" _________ 20__ г.</w:t>
            </w: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Получатель бюджетных средств</w:t>
            </w:r>
          </w:p>
        </w:tc>
        <w:tc>
          <w:tcPr>
            <w:tcW w:w="3237" w:type="dxa"/>
            <w:gridSpan w:val="2"/>
            <w:tcBorders>
              <w:bottom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gridSpan w:val="2"/>
            <w:tcBorders>
              <w:top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Главный распорядитель бюджетных средств</w:t>
            </w:r>
          </w:p>
        </w:tc>
        <w:tc>
          <w:tcPr>
            <w:tcW w:w="3237" w:type="dxa"/>
            <w:gridSpan w:val="2"/>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Глава по БК</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Наименование бюджета</w:t>
            </w:r>
          </w:p>
        </w:tc>
        <w:tc>
          <w:tcPr>
            <w:tcW w:w="3237" w:type="dxa"/>
            <w:gridSpan w:val="2"/>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бюджет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Финансовый орган</w:t>
            </w:r>
          </w:p>
        </w:tc>
        <w:tc>
          <w:tcPr>
            <w:tcW w:w="3237" w:type="dxa"/>
            <w:gridSpan w:val="2"/>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Администрация сельского поселения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муниципального района Кигинский район Республики Башкортостан</w:t>
            </w:r>
          </w:p>
        </w:tc>
        <w:tc>
          <w:tcPr>
            <w:tcW w:w="141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vMerge w:val="restart"/>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73" w:type="dxa"/>
            <w:vMerge w:val="restart"/>
            <w:tcBorders>
              <w:top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82" w:type="dxa"/>
            <w:gridSpan w:val="2"/>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vMerge/>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73" w:type="dxa"/>
            <w:vMerge/>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82" w:type="dxa"/>
            <w:gridSpan w:val="2"/>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Учетный номер </w:t>
            </w:r>
            <w:r w:rsidRPr="00EF7458">
              <w:rPr>
                <w:rFonts w:ascii="Times New Roman" w:eastAsiaTheme="minorEastAsia" w:hAnsi="Times New Roman" w:cs="Times New Roman"/>
                <w:sz w:val="24"/>
                <w:szCs w:val="24"/>
                <w:lang w:eastAsia="ru-RU"/>
              </w:rPr>
              <w:lastRenderedPageBreak/>
              <w:t>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7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82" w:type="dxa"/>
            <w:gridSpan w:val="2"/>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Периодичность: ежедневная</w:t>
            </w:r>
          </w:p>
        </w:tc>
        <w:tc>
          <w:tcPr>
            <w:tcW w:w="2073"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82" w:type="dxa"/>
            <w:gridSpan w:val="2"/>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3004" w:type="dxa"/>
            <w:gridSpan w:val="3"/>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Единица измерения; руб.</w:t>
            </w:r>
          </w:p>
        </w:tc>
        <w:tc>
          <w:tcPr>
            <w:tcW w:w="2073"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82" w:type="dxa"/>
            <w:gridSpan w:val="2"/>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6" w:history="1">
              <w:r w:rsidR="00EF7458" w:rsidRPr="00EF7458">
                <w:rPr>
                  <w:rFonts w:ascii="Times New Roman" w:eastAsiaTheme="minorEastAsia" w:hAnsi="Times New Roman" w:cs="Times New Roman"/>
                  <w:sz w:val="24"/>
                  <w:szCs w:val="24"/>
                  <w:lang w:eastAsia="ru-RU"/>
                </w:rPr>
                <w:t>383</w:t>
              </w:r>
            </w:hyperlink>
          </w:p>
        </w:tc>
      </w:tr>
      <w:tr w:rsidR="00EF7458" w:rsidRPr="00EF7458" w:rsidTr="00EF7458">
        <w:tc>
          <w:tcPr>
            <w:tcW w:w="2363" w:type="dxa"/>
            <w:gridSpan w:val="2"/>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714" w:type="dxa"/>
            <w:gridSpan w:val="2"/>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денежные единицы в иностранной валюте</w:t>
            </w:r>
          </w:p>
        </w:tc>
        <w:tc>
          <w:tcPr>
            <w:tcW w:w="2582" w:type="dxa"/>
            <w:gridSpan w:val="2"/>
            <w:vAlign w:val="bottom"/>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1. Реквизиты документа, подтверждающего возникновение</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денежного обязательства</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F7458" w:rsidRPr="00EF7458" w:rsidTr="00EF7458">
        <w:tc>
          <w:tcPr>
            <w:tcW w:w="98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Вид</w:t>
            </w:r>
          </w:p>
        </w:tc>
        <w:tc>
          <w:tcPr>
            <w:tcW w:w="130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Срок исполнения</w:t>
            </w:r>
          </w:p>
        </w:tc>
      </w:tr>
      <w:tr w:rsidR="00EF7458" w:rsidRPr="00EF7458" w:rsidTr="00EF7458">
        <w:tc>
          <w:tcPr>
            <w:tcW w:w="98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3</w:t>
            </w: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5</w:t>
            </w:r>
          </w:p>
        </w:tc>
        <w:tc>
          <w:tcPr>
            <w:tcW w:w="221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6</w:t>
            </w:r>
          </w:p>
        </w:tc>
      </w:tr>
      <w:tr w:rsidR="00EF7458" w:rsidRPr="00EF7458" w:rsidTr="00EF7458">
        <w:tc>
          <w:tcPr>
            <w:tcW w:w="98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2. Расшифровка документа, подтверждающего возникновение</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денежного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F7458" w:rsidRPr="00EF7458" w:rsidTr="00EF7458">
        <w:tc>
          <w:tcPr>
            <w:tcW w:w="504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Сумма в рублевом эквиваленте</w:t>
            </w:r>
          </w:p>
        </w:tc>
      </w:tr>
      <w:tr w:rsidR="00EF7458" w:rsidRPr="00EF7458" w:rsidTr="00EF7458">
        <w:tc>
          <w:tcPr>
            <w:tcW w:w="504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1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перечислено средств, требующих подтверждения</w:t>
            </w:r>
          </w:p>
        </w:tc>
      </w:tr>
      <w:tr w:rsidR="00EF7458" w:rsidRPr="00EF7458" w:rsidTr="00EF7458">
        <w:tc>
          <w:tcPr>
            <w:tcW w:w="50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2</w:t>
            </w: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4</w:t>
            </w:r>
          </w:p>
        </w:tc>
      </w:tr>
      <w:tr w:rsidR="00EF7458" w:rsidRPr="00EF7458" w:rsidTr="00EF7458">
        <w:tc>
          <w:tcPr>
            <w:tcW w:w="50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50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50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50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458" w:rsidRPr="00EF7458" w:rsidTr="00EF7458">
        <w:tc>
          <w:tcPr>
            <w:tcW w:w="6180" w:type="dxa"/>
            <w:gridSpan w:val="2"/>
            <w:tcBorders>
              <w:top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Итого:</w:t>
            </w:r>
          </w:p>
        </w:tc>
        <w:tc>
          <w:tcPr>
            <w:tcW w:w="131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Руководитель</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(уполномоченное лицо)   _____________ _________ 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(должность)  (подпись) (расшифровка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"__" _________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      ОТМЕТКА АДМИНИСТРАЦИИ СЕЛЬСКОГО ПОСЕЛЕНИЯ </w:t>
      </w:r>
      <w:r>
        <w:rPr>
          <w:rFonts w:ascii="Courier New" w:eastAsiaTheme="minorEastAsia" w:hAnsi="Courier New" w:cs="Courier New"/>
          <w:sz w:val="20"/>
          <w:szCs w:val="20"/>
          <w:lang w:eastAsia="ru-RU"/>
        </w:rPr>
        <w:t>ЕЛАНЛИНСКИЙ</w:t>
      </w:r>
    </w:p>
    <w:p w:rsidR="00EF7458" w:rsidRPr="00EF7458" w:rsidRDefault="00EF7458" w:rsidP="00EF7458">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СЕЛЬСОВЕТ УНИЦИПАЛЬНОГО РАЙОНА КИГИНСКИЙ РАЙОН РЕСПУБЛИКИ БАШКОРТОСТАН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             О ПРИЕМЕ НА УЧЕТ ДЕНЕЖНОГО ОБЯЗАТЕЛЬСТВА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│Учетный номер ┌──────────┐ Дата постановки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│обязательства │          │ на учет         "__" __________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│Ответственный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│исполнитель   _____________ _________ ________________ 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               (должность)  (подпись)   (расшифровка    (телефон)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                                          подписи)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Номер страницы 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F7458">
        <w:rPr>
          <w:rFonts w:ascii="Courier New" w:eastAsiaTheme="minorEastAsia" w:hAnsi="Courier New" w:cs="Courier New"/>
          <w:sz w:val="20"/>
          <w:szCs w:val="20"/>
          <w:lang w:eastAsia="ru-RU"/>
        </w:rPr>
        <w:t xml:space="preserve">                                                         Всего страниц 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Приложение N 5</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получателей средств бюджета 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Еланлинский</w:t>
      </w:r>
      <w:r w:rsidRPr="00EF7458">
        <w:rPr>
          <w:rFonts w:ascii="Times New Roman" w:eastAsiaTheme="minorEastAsia" w:hAnsi="Times New Roman" w:cs="Times New Roman"/>
          <w:sz w:val="24"/>
          <w:szCs w:val="24"/>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F7458">
        <w:rPr>
          <w:rFonts w:ascii="Times New Roman" w:eastAsiaTheme="minorEastAsia" w:hAnsi="Times New Roman" w:cs="Times New Roman"/>
          <w:sz w:val="24"/>
          <w:szCs w:val="24"/>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18"/>
          <w:szCs w:val="18"/>
          <w:lang w:eastAsia="ru-RU"/>
        </w:rPr>
      </w:pPr>
      <w:bookmarkStart w:id="38" w:name="Par819"/>
      <w:bookmarkEnd w:id="38"/>
      <w:r w:rsidRPr="00EF7458">
        <w:rPr>
          <w:rFonts w:ascii="Times New Roman" w:eastAsiaTheme="minorEastAsia" w:hAnsi="Times New Roman" w:cs="Times New Roman"/>
          <w:bCs/>
          <w:sz w:val="18"/>
          <w:szCs w:val="18"/>
          <w:lang w:eastAsia="ru-RU"/>
        </w:rPr>
        <w:t>ПЕРЕЧЕНЬ</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18"/>
          <w:szCs w:val="18"/>
          <w:lang w:eastAsia="ru-RU"/>
        </w:rPr>
      </w:pPr>
      <w:r w:rsidRPr="00EF7458">
        <w:rPr>
          <w:rFonts w:ascii="Times New Roman" w:eastAsiaTheme="minorEastAsia" w:hAnsi="Times New Roman" w:cs="Times New Roman"/>
          <w:bCs/>
          <w:sz w:val="18"/>
          <w:szCs w:val="18"/>
          <w:lang w:eastAsia="ru-RU"/>
        </w:rPr>
        <w:t>ДОКУМЕНТОВ, НА ОСНОВАНИИ КОТОРЫХ ВОЗНИКАЮТ БЮДЖЕТНЫЕ</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18"/>
          <w:szCs w:val="18"/>
          <w:lang w:eastAsia="ru-RU"/>
        </w:rPr>
      </w:pPr>
      <w:r w:rsidRPr="00EF7458">
        <w:rPr>
          <w:rFonts w:ascii="Times New Roman" w:eastAsiaTheme="minorEastAsia" w:hAnsi="Times New Roman" w:cs="Times New Roman"/>
          <w:bCs/>
          <w:sz w:val="18"/>
          <w:szCs w:val="18"/>
          <w:lang w:eastAsia="ru-RU"/>
        </w:rPr>
        <w:t xml:space="preserve">ОБЯЗАТЕЛЬСТВА ПОЛУЧАТЕЛЕЙ СРЕДСТВ БЮДЖЕТА СЕЛЬСКОГО ПОСЕЛЕНИЯ </w:t>
      </w:r>
      <w:r>
        <w:rPr>
          <w:rFonts w:ascii="Times New Roman" w:eastAsiaTheme="minorEastAsia" w:hAnsi="Times New Roman" w:cs="Times New Roman"/>
          <w:bCs/>
          <w:sz w:val="18"/>
          <w:szCs w:val="18"/>
          <w:lang w:eastAsia="ru-RU"/>
        </w:rPr>
        <w:t>ЕЛАНЛИНСКИЙ</w:t>
      </w:r>
      <w:r w:rsidRPr="00EF7458">
        <w:rPr>
          <w:rFonts w:ascii="Times New Roman" w:eastAsiaTheme="minorEastAsia" w:hAnsi="Times New Roman" w:cs="Times New Roman"/>
          <w:bCs/>
          <w:sz w:val="18"/>
          <w:szCs w:val="18"/>
          <w:lang w:eastAsia="ru-RU"/>
        </w:rPr>
        <w:t xml:space="preserve"> СЕЛЬСОВЕТ МУНИЦИПАЛЬНОГО РАЙОНА КИГИНСКИЙ РАЙОН РЕСПУБЛИКИ</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18"/>
          <w:szCs w:val="18"/>
          <w:lang w:eastAsia="ru-RU"/>
        </w:rPr>
      </w:pPr>
      <w:r w:rsidRPr="00EF7458">
        <w:rPr>
          <w:rFonts w:ascii="Times New Roman" w:eastAsiaTheme="minorEastAsia" w:hAnsi="Times New Roman" w:cs="Times New Roman"/>
          <w:bCs/>
          <w:sz w:val="18"/>
          <w:szCs w:val="18"/>
          <w:lang w:eastAsia="ru-RU"/>
        </w:rPr>
        <w:t>БАШКОРТОСТАН, И ДОКУМЕНТОВ, ПОДТВЕРЖДАЮЩИХ ВОЗНИКНОВЕНИЕ</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bCs/>
          <w:sz w:val="18"/>
          <w:szCs w:val="18"/>
          <w:lang w:eastAsia="ru-RU"/>
        </w:rPr>
      </w:pPr>
      <w:r w:rsidRPr="00EF7458">
        <w:rPr>
          <w:rFonts w:ascii="Times New Roman" w:eastAsiaTheme="minorEastAsia" w:hAnsi="Times New Roman" w:cs="Times New Roman"/>
          <w:bCs/>
          <w:sz w:val="18"/>
          <w:szCs w:val="18"/>
          <w:lang w:eastAsia="ru-RU"/>
        </w:rPr>
        <w:t xml:space="preserve">ДЕНЕЖНЫХ ОБЯЗАТЕЛЬСТВ ПОЛУЧАТЕЛЕЙ СРЕДСТВ БЮДЖЕТА СЕЛЬСКОГО ПОСЕЛЕНИЯ </w:t>
      </w:r>
      <w:r>
        <w:rPr>
          <w:rFonts w:ascii="Times New Roman" w:eastAsiaTheme="minorEastAsia" w:hAnsi="Times New Roman" w:cs="Times New Roman"/>
          <w:bCs/>
          <w:sz w:val="18"/>
          <w:szCs w:val="18"/>
          <w:lang w:eastAsia="ru-RU"/>
        </w:rPr>
        <w:t>ЕЛАНЛИНСКИЙ</w:t>
      </w:r>
      <w:r w:rsidRPr="00EF7458">
        <w:rPr>
          <w:rFonts w:ascii="Times New Roman" w:eastAsiaTheme="minorEastAsia" w:hAnsi="Times New Roman" w:cs="Times New Roman"/>
          <w:bCs/>
          <w:sz w:val="18"/>
          <w:szCs w:val="18"/>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N п/п</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 подтверждающий возникновение денежного обязательства получателя бюджетных средств</w:t>
            </w: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39" w:name="Par832"/>
            <w:bookmarkEnd w:id="39"/>
            <w:r w:rsidRPr="00EF7458">
              <w:rPr>
                <w:rFonts w:ascii="Times New Roman" w:eastAsiaTheme="minorEastAsia" w:hAnsi="Times New Roman" w:cs="Times New Roman"/>
                <w:sz w:val="18"/>
                <w:szCs w:val="18"/>
                <w:lang w:eastAsia="ru-RU"/>
              </w:rPr>
              <w:t>2</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40" w:name="Par833"/>
            <w:bookmarkEnd w:id="40"/>
            <w:r w:rsidRPr="00EF7458">
              <w:rPr>
                <w:rFonts w:ascii="Times New Roman" w:eastAsiaTheme="minorEastAsia" w:hAnsi="Times New Roman" w:cs="Times New Roman"/>
                <w:sz w:val="18"/>
                <w:szCs w:val="18"/>
                <w:lang w:eastAsia="ru-RU"/>
              </w:rPr>
              <w:t>3</w:t>
            </w: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41" w:name="Par835"/>
            <w:bookmarkEnd w:id="41"/>
            <w:r w:rsidRPr="00EF7458">
              <w:rPr>
                <w:rFonts w:ascii="Times New Roman" w:eastAsiaTheme="minorEastAsia" w:hAnsi="Times New Roman" w:cs="Times New Roman"/>
                <w:sz w:val="18"/>
                <w:szCs w:val="18"/>
                <w:lang w:eastAsia="ru-RU"/>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Формирование денежного обязательства не предусматривается</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42" w:name="Par837"/>
            <w:bookmarkEnd w:id="42"/>
            <w:r w:rsidRPr="00EF7458">
              <w:rPr>
                <w:rFonts w:ascii="Times New Roman" w:eastAsiaTheme="minorEastAsia" w:hAnsi="Times New Roman" w:cs="Times New Roman"/>
                <w:sz w:val="18"/>
                <w:szCs w:val="18"/>
                <w:lang w:eastAsia="ru-RU"/>
              </w:rPr>
              <w:t>2.</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43" w:name="Par838"/>
            <w:bookmarkEnd w:id="43"/>
            <w:r w:rsidRPr="00EF7458">
              <w:rPr>
                <w:rFonts w:ascii="Times New Roman" w:eastAsiaTheme="minorEastAsia" w:hAnsi="Times New Roman" w:cs="Times New Roman"/>
                <w:sz w:val="18"/>
                <w:szCs w:val="18"/>
                <w:lang w:eastAsia="ru-RU"/>
              </w:rPr>
              <w:t xml:space="preserve">Муниципальный контракт (договор) на поставку товаров, выполнение работ, оказание услуг для обеспечения нужд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закупок </w:t>
            </w:r>
            <w:r w:rsidRPr="00EF7458">
              <w:rPr>
                <w:rFonts w:ascii="Times New Roman" w:eastAsiaTheme="minorEastAsia" w:hAnsi="Times New Roman" w:cs="Times New Roman"/>
                <w:sz w:val="18"/>
                <w:szCs w:val="18"/>
                <w:lang w:eastAsia="ru-RU"/>
              </w:rPr>
              <w:lastRenderedPageBreak/>
              <w:t>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муниципальный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bookmarkStart w:id="44" w:name="Par839"/>
            <w:bookmarkEnd w:id="44"/>
            <w:r w:rsidRPr="00EF7458">
              <w:rPr>
                <w:rFonts w:ascii="Times New Roman" w:eastAsiaTheme="minorEastAsia" w:hAnsi="Times New Roman" w:cs="Times New Roman"/>
                <w:sz w:val="18"/>
                <w:szCs w:val="18"/>
                <w:lang w:eastAsia="ru-RU"/>
              </w:rPr>
              <w:lastRenderedPageBreak/>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 о приемке поставленных товаров, выполненных работ (их результатов, в том числе этапов), оказанных услуг</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Счет-фактура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Муниципальный контракт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Pr="00EF7458">
                <w:rPr>
                  <w:rFonts w:ascii="Times New Roman" w:eastAsiaTheme="minorEastAsia" w:hAnsi="Times New Roman" w:cs="Times New Roman"/>
                  <w:sz w:val="18"/>
                  <w:szCs w:val="18"/>
                  <w:lang w:eastAsia="ru-RU"/>
                </w:rPr>
                <w:t>13 пункте</w:t>
              </w:r>
            </w:hyperlink>
            <w:r w:rsidRPr="00EF7458">
              <w:rPr>
                <w:rFonts w:ascii="Times New Roman" w:eastAsiaTheme="minorEastAsia" w:hAnsi="Times New Roman" w:cs="Times New Roman"/>
                <w:sz w:val="18"/>
                <w:szCs w:val="18"/>
                <w:lang w:eastAsia="ru-RU"/>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bookmarkStart w:id="45" w:name="Par846"/>
            <w:bookmarkEnd w:id="45"/>
            <w:r w:rsidRPr="00EF7458">
              <w:rPr>
                <w:rFonts w:ascii="Times New Roman" w:eastAsiaTheme="minorEastAsia" w:hAnsi="Times New Roman" w:cs="Times New Roman"/>
                <w:sz w:val="18"/>
                <w:szCs w:val="18"/>
                <w:lang w:eastAsia="ru-RU"/>
              </w:rPr>
              <w:t>Акт выполненных работ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об оказании услуг</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приема-передачи</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Счет-фактура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Товарная накладная</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Универсальный передаточный документ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Чек</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46" w:name="Par857"/>
            <w:bookmarkEnd w:id="46"/>
            <w:r w:rsidRPr="00EF7458">
              <w:rPr>
                <w:rFonts w:ascii="Times New Roman" w:eastAsiaTheme="minorEastAsia" w:hAnsi="Times New Roman" w:cs="Times New Roman"/>
                <w:sz w:val="18"/>
                <w:szCs w:val="18"/>
                <w:lang w:eastAsia="ru-RU"/>
              </w:rPr>
              <w:t xml:space="preserve">Соглашение о предоставлении из бюджета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bookmarkStart w:id="47" w:name="Par858"/>
            <w:bookmarkEnd w:id="47"/>
            <w:r w:rsidRPr="00EF7458">
              <w:rPr>
                <w:rFonts w:ascii="Times New Roman" w:eastAsiaTheme="minorEastAsia" w:hAnsi="Times New Roman" w:cs="Times New Roman"/>
                <w:sz w:val="18"/>
                <w:szCs w:val="18"/>
                <w:lang w:eastAsia="ru-RU"/>
              </w:rPr>
              <w:t>График перечисления межбюджетного трансферта, предусмотренный соглашением о предоставлении межбюджетного трансферта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Соглашение о предоставлении межбюджетного трансферта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48" w:name="Par863"/>
            <w:bookmarkEnd w:id="48"/>
            <w:r w:rsidRPr="00EF7458">
              <w:rPr>
                <w:rFonts w:ascii="Times New Roman" w:eastAsiaTheme="minorEastAsia" w:hAnsi="Times New Roman" w:cs="Times New Roman"/>
                <w:sz w:val="18"/>
                <w:szCs w:val="18"/>
                <w:lang w:eastAsia="ru-RU"/>
              </w:rPr>
              <w:t xml:space="preserve">Нормативный правовой акт, предусматривающий предоставление из бюджета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bookmarkStart w:id="49" w:name="Par864"/>
            <w:bookmarkEnd w:id="49"/>
            <w:r w:rsidRPr="00EF7458">
              <w:rPr>
                <w:rFonts w:ascii="Times New Roman" w:eastAsiaTheme="minorEastAsia" w:hAnsi="Times New Roman" w:cs="Times New Roman"/>
                <w:sz w:val="18"/>
                <w:szCs w:val="18"/>
                <w:lang w:eastAsia="ru-RU"/>
              </w:rPr>
              <w:t>Нормативный правовой акт о предоставлении межбюджетного трансферта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lastRenderedPageBreak/>
              <w:t>6.</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0" w:name="Par867"/>
            <w:bookmarkEnd w:id="50"/>
            <w:r w:rsidRPr="00EF7458">
              <w:rPr>
                <w:rFonts w:ascii="Times New Roman" w:eastAsiaTheme="minorEastAsia" w:hAnsi="Times New Roman" w:cs="Times New Roman"/>
                <w:sz w:val="18"/>
                <w:szCs w:val="18"/>
                <w:lang w:eastAsia="ru-RU"/>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1" w:name="Par872"/>
            <w:bookmarkEnd w:id="51"/>
            <w:r w:rsidRPr="00EF7458">
              <w:rPr>
                <w:rFonts w:ascii="Times New Roman" w:eastAsiaTheme="minorEastAsia" w:hAnsi="Times New Roman" w:cs="Times New Roman"/>
                <w:sz w:val="18"/>
                <w:szCs w:val="18"/>
                <w:lang w:eastAsia="ru-RU"/>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 случаях, установленных законодательством Республики Башкортостан и (или) нормативными правовыми актами Республики Башкортостан:</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выполненных работ;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об оказании услуг;</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приема-передачи;</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справка-расчет;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счет-фактура;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товарная накладная;</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чек;</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иной документ, подтверждающий возникновение денежного обязательства по бюджетному обязательству получателя средств бюджета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 возникшему на основании договора (соглашения) о предоставлении субсидии и бюджетных инвестиций юридическому лицу</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2" w:name="Par889"/>
            <w:bookmarkEnd w:id="52"/>
            <w:r w:rsidRPr="00EF7458">
              <w:rPr>
                <w:rFonts w:ascii="Times New Roman" w:eastAsiaTheme="minorEastAsia" w:hAnsi="Times New Roman" w:cs="Times New Roman"/>
                <w:sz w:val="18"/>
                <w:szCs w:val="18"/>
                <w:lang w:eastAsia="ru-RU"/>
              </w:rPr>
              <w:t xml:space="preserve">Нормативный правовой акт, предусматривающий предоставление субсидии юридическому лицу, если порядком (правилами) предоставления </w:t>
            </w:r>
            <w:r w:rsidRPr="00EF7458">
              <w:rPr>
                <w:rFonts w:ascii="Times New Roman" w:eastAsiaTheme="minorEastAsia" w:hAnsi="Times New Roman" w:cs="Times New Roman"/>
                <w:sz w:val="18"/>
                <w:szCs w:val="18"/>
                <w:lang w:eastAsia="ru-RU"/>
              </w:rPr>
              <w:lastRenderedPageBreak/>
              <w:t>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lastRenderedPageBreak/>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В случаях, установленных законодательством </w:t>
            </w:r>
            <w:r w:rsidRPr="00EF7458">
              <w:rPr>
                <w:rFonts w:ascii="Times New Roman" w:eastAsiaTheme="minorEastAsia" w:hAnsi="Times New Roman" w:cs="Times New Roman"/>
                <w:sz w:val="18"/>
                <w:szCs w:val="18"/>
                <w:lang w:eastAsia="ru-RU"/>
              </w:rPr>
              <w:lastRenderedPageBreak/>
              <w:t>Республики Башкортостан и (или) нормативными правовыми актами Республики Башкортостан:</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платежное поручение юридического лица;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3" w:name="Par897"/>
            <w:bookmarkEnd w:id="53"/>
            <w:r w:rsidRPr="00EF7458">
              <w:rPr>
                <w:rFonts w:ascii="Times New Roman" w:eastAsiaTheme="minorEastAsia" w:hAnsi="Times New Roman" w:cs="Times New Roman"/>
                <w:sz w:val="18"/>
                <w:szCs w:val="18"/>
                <w:lang w:eastAsia="ru-RU"/>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График выплат по исполнительному документу, предусматривающему выплаты периодического характера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Исполнительный документ</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4" w:name="Par903"/>
            <w:bookmarkEnd w:id="54"/>
            <w:r w:rsidRPr="00EF7458">
              <w:rPr>
                <w:rFonts w:ascii="Times New Roman" w:eastAsiaTheme="minorEastAsia" w:hAnsi="Times New Roman" w:cs="Times New Roman"/>
                <w:sz w:val="18"/>
                <w:szCs w:val="18"/>
                <w:lang w:eastAsia="ru-RU"/>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Решение налогового органа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5" w:name="Par908"/>
            <w:bookmarkEnd w:id="55"/>
            <w:r w:rsidRPr="00EF7458">
              <w:rPr>
                <w:rFonts w:ascii="Times New Roman" w:eastAsiaTheme="minorEastAsia" w:hAnsi="Times New Roman" w:cs="Times New Roman"/>
                <w:sz w:val="18"/>
                <w:szCs w:val="18"/>
                <w:lang w:eastAsia="ru-RU"/>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bookmarkStart w:id="56" w:name="Par909"/>
            <w:bookmarkEnd w:id="56"/>
            <w:r w:rsidRPr="00EF7458">
              <w:rPr>
                <w:rFonts w:ascii="Times New Roman" w:eastAsiaTheme="minorEastAsia" w:hAnsi="Times New Roman" w:cs="Times New Roman"/>
                <w:sz w:val="18"/>
                <w:szCs w:val="18"/>
                <w:lang w:eastAsia="ru-RU"/>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57" w:name="Par910"/>
            <w:bookmarkEnd w:id="57"/>
            <w:r w:rsidRPr="00EF7458">
              <w:rPr>
                <w:rFonts w:ascii="Times New Roman" w:eastAsiaTheme="minorEastAsia" w:hAnsi="Times New Roman" w:cs="Times New Roman"/>
                <w:sz w:val="18"/>
                <w:szCs w:val="18"/>
                <w:lang w:eastAsia="ru-RU"/>
              </w:rPr>
              <w:t>12.</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58" w:name="Par911"/>
            <w:bookmarkEnd w:id="58"/>
            <w:r w:rsidRPr="00EF7458">
              <w:rPr>
                <w:rFonts w:ascii="Times New Roman" w:eastAsiaTheme="minorEastAsia" w:hAnsi="Times New Roman" w:cs="Times New Roman"/>
                <w:sz w:val="18"/>
                <w:szCs w:val="18"/>
                <w:lang w:eastAsia="ru-RU"/>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Распоряжение о совершении казначейских платежей</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59" w:name="Par913"/>
            <w:bookmarkEnd w:id="59"/>
            <w:r w:rsidRPr="00EF7458">
              <w:rPr>
                <w:rFonts w:ascii="Times New Roman" w:eastAsiaTheme="minorEastAsia" w:hAnsi="Times New Roman" w:cs="Times New Roman"/>
                <w:sz w:val="18"/>
                <w:szCs w:val="18"/>
                <w:lang w:eastAsia="ru-RU"/>
              </w:rPr>
              <w:t>13.</w:t>
            </w: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bookmarkStart w:id="60" w:name="Par914"/>
            <w:bookmarkEnd w:id="60"/>
            <w:r w:rsidRPr="00EF7458">
              <w:rPr>
                <w:rFonts w:ascii="Times New Roman" w:eastAsiaTheme="minorEastAsia" w:hAnsi="Times New Roman" w:cs="Times New Roman"/>
                <w:sz w:val="18"/>
                <w:szCs w:val="18"/>
                <w:lang w:eastAsia="ru-RU"/>
              </w:rPr>
              <w:t xml:space="preserve">Документ, не определенный </w:t>
            </w:r>
            <w:hyperlink w:anchor="Par837" w:tooltip="2." w:history="1">
              <w:r w:rsidRPr="00EF7458">
                <w:rPr>
                  <w:rFonts w:ascii="Times New Roman" w:eastAsiaTheme="minorEastAsia" w:hAnsi="Times New Roman" w:cs="Times New Roman"/>
                  <w:sz w:val="18"/>
                  <w:szCs w:val="18"/>
                  <w:lang w:eastAsia="ru-RU"/>
                </w:rPr>
                <w:t>пунктами 2</w:t>
              </w:r>
            </w:hyperlink>
            <w:r w:rsidRPr="00EF7458">
              <w:rPr>
                <w:rFonts w:ascii="Times New Roman" w:eastAsiaTheme="minorEastAsia" w:hAnsi="Times New Roman" w:cs="Times New Roman"/>
                <w:sz w:val="18"/>
                <w:szCs w:val="18"/>
                <w:lang w:eastAsia="ru-RU"/>
              </w:rPr>
              <w:t xml:space="preserve"> - </w:t>
            </w:r>
            <w:hyperlink w:anchor="Par910" w:tooltip="12." w:history="1">
              <w:r w:rsidRPr="00EF7458">
                <w:rPr>
                  <w:rFonts w:ascii="Times New Roman" w:eastAsiaTheme="minorEastAsia" w:hAnsi="Times New Roman" w:cs="Times New Roman"/>
                  <w:sz w:val="18"/>
                  <w:szCs w:val="18"/>
                  <w:lang w:eastAsia="ru-RU"/>
                </w:rPr>
                <w:t>12</w:t>
              </w:r>
            </w:hyperlink>
            <w:r w:rsidRPr="00EF7458">
              <w:rPr>
                <w:rFonts w:ascii="Times New Roman" w:eastAsiaTheme="minorEastAsia" w:hAnsi="Times New Roman" w:cs="Times New Roman"/>
                <w:sz w:val="18"/>
                <w:szCs w:val="18"/>
                <w:lang w:eastAsia="ru-RU"/>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закон, иной нормативный правовой акт, в соответствии с которыми возникают публичные нормативные обязательства (публичные обязательства);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lastRenderedPageBreak/>
              <w:t>решение об эмиссии выпуска государственных облигаций Республики Башкортостан с расчетом суммы ежеквартальных выплат купонных доходов;</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lastRenderedPageBreak/>
              <w:t>Распоряжение о совершении казначейских платежей;</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авансовый отчет;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Приказ о направлении в командировку, с прилагаемым расчетом командировочных сумм;</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Чек;</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Заявление физического лица;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Заявление на выдачу денежных средств под отчет;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Квитанция;</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расчет размера субсидии, предоставляемого исполнителю (в рамках исполнения муниципального социального заказа на оказание муниципальных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Отчет о расходах, произведенных исполнителем;</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Счет-фактура;</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Товарная накладная;</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Универсальный передаточный документ;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выполненных работ;</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приема-передачи;</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 об оказании услуг;</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0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Иной документ, подтверждающий возникновение денежного обязательства по бюджетному обязательству получателя бюджетных средств</w:t>
            </w: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sectPr w:rsidR="00EF7458" w:rsidRPr="00EF7458" w:rsidSect="00EF7458">
          <w:headerReference w:type="default" r:id="rId27"/>
          <w:footerReference w:type="default" r:id="rId28"/>
          <w:pgSz w:w="11906" w:h="16838"/>
          <w:pgMar w:top="1440" w:right="567" w:bottom="1440" w:left="1134" w:header="0" w:footer="0" w:gutter="0"/>
          <w:cols w:space="720"/>
          <w:noEndnote/>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61" w:name="Par948"/>
      <w:bookmarkEnd w:id="61"/>
      <w:r w:rsidRPr="00EF7458">
        <w:rPr>
          <w:rFonts w:ascii="Times New Roman" w:eastAsiaTheme="minorEastAsia" w:hAnsi="Times New Roman" w:cs="Times New Roman"/>
          <w:sz w:val="18"/>
          <w:szCs w:val="18"/>
          <w:lang w:eastAsia="ru-RU"/>
        </w:rPr>
        <w:t>Приложение N 6</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получателей средств бюджета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Протокол</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отклоненных сведений о _____________________ обязательствах</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(бюджетных, денежных)</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N ___ от "__" 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_______________________________________________________________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(наименование получателя бюджетных средств)</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Ед. изм.: руб.</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F7458" w:rsidRPr="00EF7458" w:rsidTr="00EF7458">
        <w:tc>
          <w:tcPr>
            <w:tcW w:w="53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w:t>
            </w:r>
          </w:p>
        </w:tc>
        <w:tc>
          <w:tcPr>
            <w:tcW w:w="1474" w:type="dxa"/>
            <w:tcBorders>
              <w:top w:val="single" w:sz="4" w:space="0" w:color="auto"/>
              <w:left w:val="single" w:sz="4" w:space="0" w:color="auto"/>
              <w:bottom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Источник отклонения</w:t>
            </w:r>
          </w:p>
        </w:tc>
      </w:tr>
      <w:tr w:rsidR="00EF7458" w:rsidRPr="00EF7458" w:rsidTr="00EF7458">
        <w:tc>
          <w:tcPr>
            <w:tcW w:w="53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9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996" w:type="dxa"/>
            <w:gridSpan w:val="5"/>
            <w:tcBorders>
              <w:top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89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Всего прописью: 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 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62" w:name="Par997"/>
      <w:bookmarkEnd w:id="62"/>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lastRenderedPageBreak/>
        <w:t>Приложение N 7</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получателей средств бюджета сельского</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sectPr w:rsidR="00EF7458" w:rsidRPr="00EF7458" w:rsidSect="00EF745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08"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ЗАЯВКА N ___________</w:t>
            </w:r>
          </w:p>
        </w:tc>
        <w:tc>
          <w:tcPr>
            <w:tcW w:w="3855"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08"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перерегистрацию бюджетного обязательства</w:t>
            </w: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0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08"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 "_____" ______________ 20___ г.</w:t>
            </w: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Получатель бюджетных средств</w:t>
            </w:r>
          </w:p>
        </w:tc>
        <w:tc>
          <w:tcPr>
            <w:tcW w:w="4708"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08"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Главный распорядитель бюджетных средств</w:t>
            </w:r>
          </w:p>
        </w:tc>
        <w:tc>
          <w:tcPr>
            <w:tcW w:w="4708"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Глава по БК</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бюджета</w:t>
            </w:r>
          </w:p>
        </w:tc>
        <w:tc>
          <w:tcPr>
            <w:tcW w:w="4708"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ИКЗ</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4708"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4708"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6066" w:type="dxa"/>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денежные единицы в иностранной валюте</w:t>
            </w:r>
          </w:p>
        </w:tc>
        <w:tc>
          <w:tcPr>
            <w:tcW w:w="470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55"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1474" w:type="dxa"/>
            <w:tcBorders>
              <w:top w:val="single" w:sz="4" w:space="0" w:color="auto"/>
              <w:left w:val="single" w:sz="4" w:space="0" w:color="auto"/>
              <w:bottom w:val="single" w:sz="4" w:space="0" w:color="auto"/>
              <w:right w:val="single" w:sz="4" w:space="0" w:color="auto"/>
            </w:tcBorders>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29"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1. Реквизиты документа-основания для постановки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на учет бюджетного обязательства (для внесения изменений</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 поставленное на учет бюджетное обязательство)</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Код валюты по </w:t>
            </w:r>
            <w:hyperlink r:id="rId30" w:history="1">
              <w:r w:rsidRPr="00EF7458">
                <w:rPr>
                  <w:rFonts w:ascii="Times New Roman" w:eastAsiaTheme="minorEastAsia" w:hAnsi="Times New Roman" w:cs="Times New Roman"/>
                  <w:sz w:val="18"/>
                  <w:szCs w:val="18"/>
                  <w:lang w:eastAsia="ru-RU"/>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Уникальный номер реестровой записи в реестре контрактов</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96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15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2. Реквизиты контрагента/взыскателя</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 исполнительному документу/решению налогового органа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F7458" w:rsidRPr="00EF7458" w:rsidTr="00EF7458">
        <w:tc>
          <w:tcPr>
            <w:tcW w:w="204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банковского (казначейского)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Корреспондентский счет банка</w:t>
            </w: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9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26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6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0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3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60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sectPr w:rsidR="00EF7458" w:rsidRPr="00EF7458" w:rsidSect="00EF7458">
          <w:headerReference w:type="default" r:id="rId31"/>
          <w:footerReference w:type="default" r:id="rId32"/>
          <w:pgSz w:w="16838" w:h="11906" w:orient="landscape"/>
          <w:pgMar w:top="1134" w:right="1440" w:bottom="567" w:left="1440" w:header="0" w:footer="0" w:gutter="0"/>
          <w:cols w:space="720"/>
          <w:noEndnote/>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3. Реквизиты исполнительного</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документа/решению налогового органа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F7458" w:rsidRPr="00EF7458" w:rsidTr="00EF7458">
        <w:tc>
          <w:tcPr>
            <w:tcW w:w="107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Уведомление о поступлении исполнительного документа/решения налогового органа</w:t>
            </w:r>
          </w:p>
        </w:tc>
      </w:tr>
      <w:tr w:rsidR="00EF7458" w:rsidRPr="00EF7458" w:rsidTr="00EF7458">
        <w:tc>
          <w:tcPr>
            <w:tcW w:w="107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r>
      <w:tr w:rsidR="00EF7458" w:rsidRPr="00EF7458" w:rsidTr="00EF7458">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r>
      <w:tr w:rsidR="00EF7458" w:rsidRPr="00EF7458" w:rsidTr="00EF7458">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87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4. Расшифровка обязательства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sectPr w:rsidR="00EF7458" w:rsidRPr="00EF7458">
          <w:headerReference w:type="default" r:id="rId33"/>
          <w:footerReference w:type="default" r:id="rId34"/>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F7458" w:rsidRPr="00EF7458" w:rsidTr="00EF7458">
        <w:tc>
          <w:tcPr>
            <w:tcW w:w="45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объекта</w:t>
            </w:r>
          </w:p>
        </w:tc>
      </w:tr>
      <w:tr w:rsidR="00EF7458" w:rsidRPr="00EF7458" w:rsidTr="00EF7458">
        <w:trPr>
          <w:trHeight w:val="276"/>
        </w:trPr>
        <w:tc>
          <w:tcPr>
            <w:tcW w:w="4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w:t>
            </w: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062" w:type="dxa"/>
            <w:gridSpan w:val="5"/>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4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4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4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4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9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46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третий год</w:t>
            </w:r>
          </w:p>
        </w:tc>
        <w:tc>
          <w:tcPr>
            <w:tcW w:w="4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4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8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4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2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59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17</w:t>
            </w: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18</w:t>
            </w:r>
          </w:p>
        </w:tc>
        <w:tc>
          <w:tcPr>
            <w:tcW w:w="65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19</w:t>
            </w:r>
          </w:p>
        </w:tc>
        <w:tc>
          <w:tcPr>
            <w:tcW w:w="46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20</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21</w:t>
            </w:r>
          </w:p>
        </w:tc>
        <w:tc>
          <w:tcPr>
            <w:tcW w:w="44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23</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24</w:t>
            </w:r>
          </w:p>
        </w:tc>
      </w:tr>
      <w:tr w:rsidR="00EF7458" w:rsidRPr="00EF7458" w:rsidTr="00EF7458">
        <w:tc>
          <w:tcPr>
            <w:tcW w:w="4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6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4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Руководитель                    ___________ _________ 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(уполномоченное лицо)           (должность) (подпись) (расшифровка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 ─ ── ── ── ── ── ── ── ── ── ── ── ── ── ── ── ── ── ── ── ── ── ── ── ── ── ── ── ── ── ── ── ──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ОТМЕТКА АДМИНИСТРАЦИИ СЕЛЬСКОГО ПОСЕЛЕНИЯ</w:t>
      </w:r>
      <w:r>
        <w:rPr>
          <w:rFonts w:ascii="Courier New" w:eastAsiaTheme="minorEastAsia" w:hAnsi="Courier New" w:cs="Courier New"/>
          <w:sz w:val="18"/>
          <w:szCs w:val="18"/>
          <w:lang w:eastAsia="ru-RU"/>
        </w:rPr>
        <w:t>ЕЛАНЛИНСКИЙ</w:t>
      </w:r>
      <w:r w:rsidRPr="00EF7458">
        <w:rPr>
          <w:rFonts w:ascii="Courier New" w:eastAsiaTheme="minorEastAsia" w:hAnsi="Courier New" w:cs="Courier New"/>
          <w:sz w:val="18"/>
          <w:szCs w:val="18"/>
          <w:lang w:eastAsia="ru-RU"/>
        </w:rPr>
        <w:t xml:space="preserve"> СЕЛЬСОВЕТ МУНИЦИПАЛЬНОГО РАЙОНА КИГИНСКИЙ РАЙОН РЕСПУБЛИКИ БАШКОРТОСТАН О ПРИЕМЕ НА УЧЕТ БЮДЖЕТНОГО ОБЯЗАТЕЛЬСТВА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Учетный номер обязательства │               │    Дата постановки на учет   "____" _______________ 20__ г.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Идентификатор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Примечание ______________________________________________________________________________________________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Ответственный исполнитель  _____________ _______________ ______________________________ 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(должность)  (подпись)       (расшифровка подписи)          (телефон)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 ── ── ── ── ── ── ── ── ── ── ── ── ── ── ── ── ── ── ── ── ── ── ── ── ── ── ── ── ── ── ── ── ── ── ── ─┘</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63" w:name="Par1253"/>
      <w:bookmarkEnd w:id="63"/>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Приложение N 8</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получателей средств бюджета 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F7458" w:rsidRPr="00EF7458" w:rsidTr="00EF7458">
        <w:tc>
          <w:tcPr>
            <w:tcW w:w="13061" w:type="dxa"/>
            <w:gridSpan w:val="2"/>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АКТ</w:t>
            </w: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3061" w:type="dxa"/>
            <w:gridSpan w:val="2"/>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приемки-передачи принятых на учет бюджетных обязательств</w:t>
            </w: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13061" w:type="dxa"/>
            <w:gridSpan w:val="2"/>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 реорганизации участников бюджетного процесса</w:t>
            </w: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3061" w:type="dxa"/>
            <w:gridSpan w:val="2"/>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"____" _____________ 20___ г.</w:t>
            </w:r>
          </w:p>
        </w:tc>
        <w:tc>
          <w:tcPr>
            <w:tcW w:w="1247" w:type="dxa"/>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82"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Участник бюджетного процесса, передающий обязательства</w:t>
            </w:r>
          </w:p>
        </w:tc>
        <w:tc>
          <w:tcPr>
            <w:tcW w:w="8582"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Участник бюджетного процесса, принимающий обязательства</w:t>
            </w:r>
          </w:p>
        </w:tc>
        <w:tc>
          <w:tcPr>
            <w:tcW w:w="8582"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82"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финансового органа</w:t>
            </w:r>
          </w:p>
        </w:tc>
        <w:tc>
          <w:tcPr>
            <w:tcW w:w="8582"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Администрация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1247" w:type="dxa"/>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340"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left w:val="single" w:sz="4" w:space="0" w:color="auto"/>
              <w:bottom w:val="single" w:sz="4" w:space="0" w:color="auto"/>
              <w:right w:val="single" w:sz="4" w:space="0" w:color="auto"/>
            </w:tcBorders>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35" w:history="1">
              <w:r w:rsidR="00EF7458" w:rsidRPr="00EF7458">
                <w:rPr>
                  <w:rFonts w:ascii="Times New Roman" w:eastAsiaTheme="minorEastAsia" w:hAnsi="Times New Roman" w:cs="Times New Roman"/>
                  <w:sz w:val="18"/>
                  <w:szCs w:val="18"/>
                  <w:lang w:eastAsia="ru-RU"/>
                </w:rPr>
                <w:t>383</w:t>
              </w:r>
            </w:hyperlink>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8582"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47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Основание для передачи обязательств</w:t>
            </w:r>
          </w:p>
        </w:tc>
        <w:tc>
          <w:tcPr>
            <w:tcW w:w="8582"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sectPr w:rsidR="00EF7458" w:rsidRPr="00EF7458">
          <w:headerReference w:type="default" r:id="rId36"/>
          <w:footerReference w:type="default" r:id="rId37"/>
          <w:pgSz w:w="16838" w:h="11906" w:orient="landscape"/>
          <w:pgMar w:top="1133" w:right="1440" w:bottom="566" w:left="1440" w:header="0" w:footer="0" w:gutter="0"/>
          <w:cols w:space="720"/>
          <w:noEndnote/>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1. Реквизиты документа-основания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F7458" w:rsidRPr="00EF7458" w:rsidTr="00EF7458">
        <w:tc>
          <w:tcPr>
            <w:tcW w:w="459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w:t>
            </w:r>
          </w:p>
        </w:tc>
      </w:tr>
      <w:tr w:rsidR="00EF7458" w:rsidRPr="00EF7458" w:rsidTr="00EF7458">
        <w:tc>
          <w:tcPr>
            <w:tcW w:w="45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7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7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r>
      <w:tr w:rsidR="00EF7458" w:rsidRPr="00EF7458" w:rsidTr="00EF7458">
        <w:tc>
          <w:tcPr>
            <w:tcW w:w="45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Раздел 2. Бюджетные обязательства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F7458" w:rsidRPr="00EF7458" w:rsidTr="00EF7458">
        <w:tc>
          <w:tcPr>
            <w:tcW w:w="368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объекта</w:t>
            </w:r>
          </w:p>
        </w:tc>
      </w:tr>
      <w:tr w:rsidR="00EF7458" w:rsidRPr="00EF7458" w:rsidTr="00EF7458">
        <w:tc>
          <w:tcPr>
            <w:tcW w:w="209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209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58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9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95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118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r>
      <w:tr w:rsidR="00EF7458" w:rsidRPr="00EF7458" w:rsidTr="00EF7458">
        <w:tc>
          <w:tcPr>
            <w:tcW w:w="209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8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686" w:type="dxa"/>
            <w:gridSpan w:val="2"/>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w:t>
            </w: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5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81" w:type="dxa"/>
            <w:tcBorders>
              <w:top w:val="single" w:sz="4" w:space="0" w:color="auto"/>
              <w:lef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Передающая сторона:                     Принимающая сторона:</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Руководитель (уполномоченное лицо)      Руководитель (уполномоченное лицо)</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___________ _________ ____________      ___________ _________ 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(должность) (подпись) (расшифровка      (должность) (подпись) (расшифровка</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Главный бухгалтер (уполномоченное       Главный бухгалтер (уполномоченное</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лицо)                                   лицо)</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___________ _________ ____________      ___________ _________ 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(должность) (подпись) (расшифровка      (должность) (подпись) (расшифровка</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 ______ 20   г.                    "   " ______ 20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rPr>
          <w:rFonts w:ascii="Times New Roman" w:eastAsiaTheme="minorEastAsia" w:hAnsi="Times New Roman" w:cs="Times New Roman"/>
          <w:sz w:val="18"/>
          <w:szCs w:val="18"/>
          <w:lang w:eastAsia="ru-RU"/>
        </w:rPr>
      </w:pPr>
      <w:r w:rsidRPr="00EF7458">
        <w:rPr>
          <w:rFonts w:eastAsiaTheme="minorEastAsia"/>
          <w:sz w:val="18"/>
          <w:szCs w:val="18"/>
          <w:lang w:eastAsia="ru-RU"/>
        </w:rPr>
        <w:br w:type="page"/>
      </w: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Приложение N 9</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получателей средств бюджета сельского поселения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Администрация сельского поселения </w:t>
      </w:r>
      <w:r>
        <w:rPr>
          <w:rFonts w:ascii="Courier New" w:eastAsiaTheme="minorEastAsia" w:hAnsi="Courier New" w:cs="Courier New"/>
          <w:sz w:val="18"/>
          <w:szCs w:val="18"/>
          <w:lang w:eastAsia="ru-RU"/>
        </w:rPr>
        <w:t>Еланлинский</w:t>
      </w:r>
      <w:r w:rsidRPr="00EF7458">
        <w:rPr>
          <w:rFonts w:ascii="Courier New" w:eastAsiaTheme="minorEastAsia" w:hAnsi="Courier New" w:cs="Courier New"/>
          <w:sz w:val="18"/>
          <w:szCs w:val="18"/>
          <w:lang w:eastAsia="ru-RU"/>
        </w:rPr>
        <w:t xml:space="preserve"> сельсовет 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64" w:name="Par1411"/>
      <w:bookmarkEnd w:id="64"/>
      <w:r w:rsidRPr="00EF7458">
        <w:rPr>
          <w:rFonts w:ascii="Courier New" w:eastAsiaTheme="minorEastAsia" w:hAnsi="Courier New" w:cs="Courier New"/>
          <w:sz w:val="18"/>
          <w:szCs w:val="18"/>
          <w:lang w:eastAsia="ru-RU"/>
        </w:rPr>
        <w:t xml:space="preserve">       Реестр проверенных и принятых на учет бюджетных обязательств</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N ____ от "___" __________ 20___ г.</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F7458" w:rsidRPr="00EF7458" w:rsidTr="00EF7458">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объекта</w:t>
            </w:r>
          </w:p>
        </w:tc>
      </w:tr>
      <w:tr w:rsidR="00EF7458" w:rsidRPr="00EF7458" w:rsidTr="00EF7458">
        <w:trPr>
          <w:trHeight w:val="276"/>
        </w:trPr>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4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7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7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831" w:type="dxa"/>
            <w:gridSpan w:val="3"/>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872" w:type="dxa"/>
            <w:gridSpan w:val="5"/>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2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9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4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7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7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39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ИКЗ</w:t>
            </w:r>
          </w:p>
        </w:tc>
        <w:tc>
          <w:tcPr>
            <w:tcW w:w="52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9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7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7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4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2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555" w:type="dxa"/>
            <w:gridSpan w:val="8"/>
            <w:tcBorders>
              <w:top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72"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w:t>
            </w:r>
          </w:p>
        </w:tc>
        <w:tc>
          <w:tcPr>
            <w:tcW w:w="3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0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085" w:type="dxa"/>
            <w:gridSpan w:val="10"/>
            <w:tcBorders>
              <w:top w:val="single" w:sz="4" w:space="0" w:color="auto"/>
              <w:lef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___________________________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(расшифровка подписи)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sectPr w:rsidR="00EF7458" w:rsidRPr="00EF7458" w:rsidSect="00EF7458">
          <w:headerReference w:type="default" r:id="rId38"/>
          <w:footerReference w:type="default" r:id="rId39"/>
          <w:pgSz w:w="16838" w:h="11906" w:orient="landscape"/>
          <w:pgMar w:top="1134" w:right="1134" w:bottom="851" w:left="1134" w:header="709" w:footer="709" w:gutter="0"/>
          <w:cols w:space="708"/>
          <w:docGrid w:linePitch="360"/>
        </w:sect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Приложение N 10</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получателей средств бюджета сельского поселения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муниципального района Кигинский район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65" w:name="Par1488"/>
      <w:bookmarkEnd w:id="65"/>
      <w:r w:rsidRPr="00EF7458">
        <w:rPr>
          <w:rFonts w:ascii="Courier New" w:eastAsiaTheme="minorEastAsia" w:hAnsi="Courier New" w:cs="Courier New"/>
          <w:sz w:val="18"/>
          <w:szCs w:val="18"/>
          <w:lang w:eastAsia="ru-RU"/>
        </w:rPr>
        <w:t xml:space="preserve">                                  ЖУРНАЛ</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действующих в текущем финансовом году обязательств</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на "___" _________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Финансовый орган                            __________________________________________________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Наименование бюджета                        __________________________________________________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Единица измерения: руб.</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736"/>
        <w:gridCol w:w="500"/>
        <w:gridCol w:w="1062"/>
        <w:gridCol w:w="1020"/>
        <w:gridCol w:w="1191"/>
        <w:gridCol w:w="850"/>
        <w:gridCol w:w="1134"/>
        <w:gridCol w:w="1247"/>
      </w:tblGrid>
      <w:tr w:rsidR="00EF7458" w:rsidRPr="00EF7458" w:rsidTr="00EF7458">
        <w:tc>
          <w:tcPr>
            <w:tcW w:w="41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 принятия на учет бюджетного обязательства</w:t>
            </w:r>
          </w:p>
        </w:tc>
        <w:tc>
          <w:tcPr>
            <w:tcW w:w="2043"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Реквизиты поставщика</w:t>
            </w:r>
          </w:p>
        </w:tc>
        <w:tc>
          <w:tcPr>
            <w:tcW w:w="2582"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Денежные обязательства</w:t>
            </w:r>
          </w:p>
        </w:tc>
      </w:tr>
      <w:tr w:rsidR="00EF7458" w:rsidRPr="00EF7458" w:rsidTr="00EF7458">
        <w:tc>
          <w:tcPr>
            <w:tcW w:w="4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ИНН</w:t>
            </w:r>
          </w:p>
        </w:tc>
        <w:tc>
          <w:tcPr>
            <w:tcW w:w="50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принятых (исполненных) обязательств</w:t>
            </w:r>
          </w:p>
        </w:tc>
      </w:tr>
      <w:tr w:rsidR="00EF7458" w:rsidRPr="00EF7458" w:rsidTr="00EF7458">
        <w:tc>
          <w:tcPr>
            <w:tcW w:w="4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30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3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41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7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139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13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7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50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10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119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124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r>
      <w:tr w:rsidR="00EF7458" w:rsidRPr="00EF7458" w:rsidTr="00EF7458">
        <w:tc>
          <w:tcPr>
            <w:tcW w:w="12600" w:type="dxa"/>
            <w:gridSpan w:val="12"/>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участника бюджетного процесса ________________________________</w:t>
            </w:r>
          </w:p>
        </w:tc>
      </w:tr>
      <w:tr w:rsidR="00EF7458" w:rsidRPr="00EF7458" w:rsidTr="00EF7458">
        <w:tc>
          <w:tcPr>
            <w:tcW w:w="41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1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41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596" w:type="dxa"/>
            <w:gridSpan w:val="5"/>
            <w:tcBorders>
              <w:top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участнику бюджетного процесса</w:t>
            </w:r>
          </w:p>
        </w:tc>
        <w:tc>
          <w:tcPr>
            <w:tcW w:w="50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596" w:type="dxa"/>
            <w:gridSpan w:val="5"/>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50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6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9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4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исполнитель   ___________ _________ _____________________________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подписи)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 _______ 20__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Приложение N 11</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получателей средств бюджета сельского поселения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66" w:name="Par1603"/>
      <w:bookmarkEnd w:id="66"/>
      <w:r w:rsidRPr="00EF7458">
        <w:rPr>
          <w:rFonts w:ascii="Courier New" w:eastAsiaTheme="minorEastAsia" w:hAnsi="Courier New" w:cs="Courier New"/>
          <w:sz w:val="18"/>
          <w:szCs w:val="18"/>
          <w:lang w:eastAsia="ru-RU"/>
        </w:rPr>
        <w:t xml:space="preserve">                                   ОТЧЕТ</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об исполнении __________________________ обязательств</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(бюджетных, денежных)</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F7458" w:rsidRPr="00EF7458" w:rsidTr="00EF7458">
        <w:tc>
          <w:tcPr>
            <w:tcW w:w="156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72"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156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0" w:type="dxa"/>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"__" _____________ 20___ г.</w:t>
            </w:r>
          </w:p>
        </w:tc>
        <w:tc>
          <w:tcPr>
            <w:tcW w:w="1272"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7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56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72"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56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5670" w:type="dxa"/>
            <w:tcBorders>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Администрация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1272"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56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бюджета</w:t>
            </w:r>
          </w:p>
        </w:tc>
        <w:tc>
          <w:tcPr>
            <w:tcW w:w="5670" w:type="dxa"/>
            <w:tcBorders>
              <w:top w:val="single" w:sz="4" w:space="0" w:color="auto"/>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бюджет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1272"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56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Периодичность: месячная</w:t>
            </w:r>
          </w:p>
        </w:tc>
        <w:tc>
          <w:tcPr>
            <w:tcW w:w="5670"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72"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56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567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72"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40"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F7458" w:rsidRPr="00EF7458" w:rsidTr="00EF7458">
        <w:tc>
          <w:tcPr>
            <w:tcW w:w="84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Свободный остаток лимитов бюджетных обязательств</w:t>
            </w:r>
          </w:p>
        </w:tc>
      </w:tr>
      <w:tr w:rsidR="00EF7458" w:rsidRPr="00EF7458" w:rsidTr="00EF7458">
        <w:tc>
          <w:tcPr>
            <w:tcW w:w="84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неисполненные обязательства текущего финансового года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84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3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484"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84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процент исполнения, %</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процент от доведенного объема ЛБО, % (гр. 11 / гр. 2 x 100)</w:t>
            </w:r>
          </w:p>
        </w:tc>
      </w:tr>
      <w:tr w:rsidR="00EF7458" w:rsidRPr="00EF7458" w:rsidTr="00EF7458">
        <w:tc>
          <w:tcPr>
            <w:tcW w:w="84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56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102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7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8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84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164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r>
      <w:tr w:rsidR="00EF7458" w:rsidRPr="00EF7458" w:rsidTr="00EF7458">
        <w:tc>
          <w:tcPr>
            <w:tcW w:w="8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84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846" w:type="dxa"/>
            <w:tcBorders>
              <w:top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846"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0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8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64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 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67" w:name="Par1731"/>
      <w:bookmarkEnd w:id="67"/>
      <w:r w:rsidRPr="00EF7458">
        <w:rPr>
          <w:rFonts w:ascii="Times New Roman" w:eastAsiaTheme="minorEastAsia" w:hAnsi="Times New Roman" w:cs="Times New Roman"/>
          <w:sz w:val="18"/>
          <w:szCs w:val="18"/>
          <w:lang w:eastAsia="ru-RU"/>
        </w:rPr>
        <w:t>Приложение N 12</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получателей средств бюджета сельского поселения</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F7458" w:rsidRPr="00EF7458" w:rsidTr="00EF7458">
        <w:tc>
          <w:tcPr>
            <w:tcW w:w="8080" w:type="dxa"/>
            <w:gridSpan w:val="3"/>
            <w:vMerge w:val="restart"/>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ИНФОРМАЦИЯ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 принятых на учет _________________________ обязательствах</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(бюджетных, денежных)</w:t>
            </w:r>
          </w:p>
        </w:tc>
        <w:tc>
          <w:tcPr>
            <w:tcW w:w="680"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8080" w:type="dxa"/>
            <w:gridSpan w:val="3"/>
            <w:vMerge/>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241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3"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7" w:type="dxa"/>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 "___" ___________________ 20___ г.</w:t>
            </w:r>
          </w:p>
        </w:tc>
        <w:tc>
          <w:tcPr>
            <w:tcW w:w="793"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68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4877" w:type="dxa"/>
            <w:tcBorders>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3"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Главный распорядитель (распорядитель) бюджетных средств</w:t>
            </w:r>
          </w:p>
        </w:tc>
        <w:tc>
          <w:tcPr>
            <w:tcW w:w="4877"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3" w:type="dxa"/>
            <w:tcBorders>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Глава по БК</w:t>
            </w:r>
          </w:p>
        </w:tc>
        <w:tc>
          <w:tcPr>
            <w:tcW w:w="68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бюджета</w:t>
            </w:r>
          </w:p>
        </w:tc>
        <w:tc>
          <w:tcPr>
            <w:tcW w:w="4877" w:type="dxa"/>
            <w:tcBorders>
              <w:top w:val="single" w:sz="4" w:space="0" w:color="auto"/>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3"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4877"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3" w:type="dxa"/>
            <w:tcBorders>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41"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F7458" w:rsidRPr="00EF7458" w:rsidTr="00EF7458">
        <w:tc>
          <w:tcPr>
            <w:tcW w:w="912"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Код валюты по </w:t>
            </w:r>
            <w:hyperlink r:id="rId42" w:history="1">
              <w:r w:rsidRPr="00EF7458">
                <w:rPr>
                  <w:rFonts w:ascii="Times New Roman" w:eastAsiaTheme="minorEastAsia" w:hAnsi="Times New Roman" w:cs="Times New Roman"/>
                  <w:sz w:val="18"/>
                  <w:szCs w:val="18"/>
                  <w:lang w:eastAsia="ru-RU"/>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валюте обязательства на плановый период в разрезе лет</w:t>
            </w:r>
          </w:p>
        </w:tc>
      </w:tr>
      <w:tr w:rsidR="00EF7458" w:rsidRPr="00EF7458" w:rsidTr="00EF7458">
        <w:tc>
          <w:tcPr>
            <w:tcW w:w="912"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7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последующие годы</w:t>
            </w: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47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64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65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63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2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42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13</w:t>
            </w:r>
          </w:p>
        </w:tc>
        <w:tc>
          <w:tcPr>
            <w:tcW w:w="34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14</w:t>
            </w:r>
          </w:p>
        </w:tc>
        <w:tc>
          <w:tcPr>
            <w:tcW w:w="28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15</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17</w:t>
            </w:r>
          </w:p>
        </w:tc>
        <w:tc>
          <w:tcPr>
            <w:tcW w:w="2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18</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21</w:t>
            </w:r>
          </w:p>
        </w:tc>
        <w:tc>
          <w:tcPr>
            <w:tcW w:w="851"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22</w:t>
            </w:r>
          </w:p>
        </w:tc>
      </w:tr>
      <w:tr w:rsidR="00EF7458" w:rsidRPr="00EF7458" w:rsidTr="00EF7458">
        <w:tc>
          <w:tcPr>
            <w:tcW w:w="12617" w:type="dxa"/>
            <w:gridSpan w:val="2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участника бюджетного процесса:</w:t>
            </w: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91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5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7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978" w:type="dxa"/>
            <w:gridSpan w:val="3"/>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978" w:type="dxa"/>
            <w:gridSpan w:val="3"/>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978" w:type="dxa"/>
            <w:gridSpan w:val="3"/>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4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8"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___________________________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(расшифровка подписи)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68" w:name="Par1999"/>
      <w:bookmarkEnd w:id="68"/>
      <w:r w:rsidRPr="00EF7458">
        <w:rPr>
          <w:rFonts w:ascii="Times New Roman" w:eastAsiaTheme="minorEastAsia" w:hAnsi="Times New Roman" w:cs="Times New Roman"/>
          <w:sz w:val="18"/>
          <w:szCs w:val="18"/>
          <w:lang w:eastAsia="ru-RU"/>
        </w:rPr>
        <w:t>Приложение N 13</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получателей средств бюджета сельского поселения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F7458" w:rsidRPr="00EF7458" w:rsidTr="00EF7458">
        <w:tc>
          <w:tcPr>
            <w:tcW w:w="12926" w:type="dxa"/>
            <w:gridSpan w:val="3"/>
            <w:vMerge w:val="restart"/>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ОТЧЕТ</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 исполнении бюджетных обязательств, принятых в целях реализации республиканской адресной инвестиционной</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программы и территориального заказа по содержанию, ремонту, капитальному ремонту, строительству</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реконструкции автомобильных дорог общего пользования регионального и межмуниципального значения</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автомобильных дорог общего пользования местного значения</w:t>
            </w:r>
          </w:p>
        </w:tc>
        <w:tc>
          <w:tcPr>
            <w:tcW w:w="1134"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2926" w:type="dxa"/>
            <w:gridSpan w:val="3"/>
            <w:vMerge/>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12926" w:type="dxa"/>
            <w:gridSpan w:val="3"/>
            <w:vMerge/>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11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4"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"____" _____________ 20___ г.</w:t>
            </w:r>
          </w:p>
        </w:tc>
        <w:tc>
          <w:tcPr>
            <w:tcW w:w="1304"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118"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бюджета</w:t>
            </w:r>
          </w:p>
        </w:tc>
        <w:tc>
          <w:tcPr>
            <w:tcW w:w="8504" w:type="dxa"/>
            <w:tcBorders>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бюджет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1304"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118"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8504" w:type="dxa"/>
            <w:tcBorders>
              <w:top w:val="single" w:sz="4" w:space="0" w:color="auto"/>
              <w:bottom w:val="single" w:sz="4" w:space="0" w:color="auto"/>
            </w:tcBorders>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Администрация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1304"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118"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Периодичность: месячная</w:t>
            </w:r>
          </w:p>
        </w:tc>
        <w:tc>
          <w:tcPr>
            <w:tcW w:w="8504"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11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8504"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304" w:type="dxa"/>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43"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Бюджетные обязательства</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5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Свободный остаток лимитов бюджетных обязательств (гр. 5 - гр. 11)</w:t>
            </w: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5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75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0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75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71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5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50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48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13</w:t>
            </w:r>
          </w:p>
        </w:tc>
        <w:tc>
          <w:tcPr>
            <w:tcW w:w="4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15</w:t>
            </w:r>
          </w:p>
        </w:tc>
        <w:tc>
          <w:tcPr>
            <w:tcW w:w="636"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18</w:t>
            </w: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19</w:t>
            </w:r>
          </w:p>
        </w:tc>
      </w:tr>
      <w:tr w:rsidR="00EF7458" w:rsidRPr="00EF7458" w:rsidTr="00EF7458">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val="restart"/>
            <w:tcBorders>
              <w:top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567" w:type="dxa"/>
            <w:vMerge/>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759" w:type="dxa"/>
            <w:tcBorders>
              <w:top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10" w:type="dxa"/>
            <w:tcBorders>
              <w:top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3036" w:type="dxa"/>
            <w:gridSpan w:val="3"/>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0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8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 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outlineLvl w:val="1"/>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Приложение N 14</w:t>
      </w:r>
    </w:p>
    <w:p w:rsidR="00EF7458" w:rsidRPr="00EF7458" w:rsidRDefault="00EF7458" w:rsidP="00EF7458">
      <w:pPr>
        <w:widowControl w:val="0"/>
        <w:autoSpaceDE w:val="0"/>
        <w:autoSpaceDN w:val="0"/>
        <w:adjustRightInd w:val="0"/>
        <w:spacing w:after="0" w:line="240" w:lineRule="auto"/>
        <w:ind w:right="-567"/>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ind w:right="-426"/>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получателей средств бюджета сельского             </w:t>
      </w:r>
    </w:p>
    <w:p w:rsidR="00EF7458" w:rsidRPr="00EF7458" w:rsidRDefault="00EF7458" w:rsidP="00EF7458">
      <w:pPr>
        <w:widowControl w:val="0"/>
        <w:autoSpaceDE w:val="0"/>
        <w:autoSpaceDN w:val="0"/>
        <w:adjustRightInd w:val="0"/>
        <w:spacing w:after="0" w:line="240" w:lineRule="auto"/>
        <w:ind w:right="-426"/>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муниципального района Кигинский район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bookmarkStart w:id="69" w:name="Par2235"/>
      <w:bookmarkEnd w:id="69"/>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F7458" w:rsidRPr="00EF7458" w:rsidTr="00EF7458">
        <w:tc>
          <w:tcPr>
            <w:tcW w:w="21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62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91"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СПРАВКА</w:t>
            </w:r>
          </w:p>
        </w:tc>
        <w:tc>
          <w:tcPr>
            <w:tcW w:w="56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628" w:type="dxa"/>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 исполнении принятых на учет</w:t>
            </w:r>
          </w:p>
        </w:tc>
        <w:tc>
          <w:tcPr>
            <w:tcW w:w="2891" w:type="dxa"/>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9" w:type="dxa"/>
          </w:tcPr>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обязательств</w:t>
            </w: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21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628"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891" w:type="dxa"/>
            <w:tcBorders>
              <w:top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(бюджетных, денежных)</w:t>
            </w:r>
          </w:p>
        </w:tc>
        <w:tc>
          <w:tcPr>
            <w:tcW w:w="569"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8" w:type="dxa"/>
            <w:gridSpan w:val="3"/>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"___" ______________ 20___ г.</w:t>
            </w:r>
          </w:p>
        </w:tc>
        <w:tc>
          <w:tcPr>
            <w:tcW w:w="708" w:type="dxa"/>
            <w:tcBorders>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8" w:type="dxa"/>
            <w:gridSpan w:val="3"/>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7088" w:type="dxa"/>
            <w:gridSpan w:val="3"/>
            <w:tcBorders>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Получатель бюджетных средств</w:t>
            </w:r>
          </w:p>
        </w:tc>
        <w:tc>
          <w:tcPr>
            <w:tcW w:w="7088" w:type="dxa"/>
            <w:gridSpan w:val="3"/>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бюджета</w:t>
            </w:r>
          </w:p>
        </w:tc>
        <w:tc>
          <w:tcPr>
            <w:tcW w:w="7088" w:type="dxa"/>
            <w:gridSpan w:val="3"/>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Периодичность: месячная</w:t>
            </w:r>
          </w:p>
        </w:tc>
        <w:tc>
          <w:tcPr>
            <w:tcW w:w="7088" w:type="dxa"/>
            <w:gridSpan w:val="3"/>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127"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7088" w:type="dxa"/>
            <w:gridSpan w:val="3"/>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44"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F7458" w:rsidRPr="00EF7458" w:rsidTr="00EF7458">
        <w:tc>
          <w:tcPr>
            <w:tcW w:w="1419"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Свободный остаток лимитов бюджетных обязательств</w:t>
            </w:r>
          </w:p>
        </w:tc>
      </w:tr>
      <w:tr w:rsidR="00EF7458" w:rsidRPr="00EF7458" w:rsidTr="00EF7458">
        <w:tc>
          <w:tcPr>
            <w:tcW w:w="141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текущий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документ-основание/исполнительный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учетный 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текущий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Исполненные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Неисполненные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1419"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52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процент от доведенного объема ЛБО, %</w:t>
            </w:r>
          </w:p>
        </w:tc>
      </w:tr>
      <w:tr w:rsidR="00EF7458" w:rsidRPr="00EF7458" w:rsidTr="00EF7458">
        <w:tc>
          <w:tcPr>
            <w:tcW w:w="141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5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49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52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11</w:t>
            </w:r>
          </w:p>
        </w:tc>
        <w:tc>
          <w:tcPr>
            <w:tcW w:w="5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12</w:t>
            </w:r>
          </w:p>
        </w:tc>
        <w:tc>
          <w:tcPr>
            <w:tcW w:w="6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13</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14</w:t>
            </w: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17</w:t>
            </w:r>
          </w:p>
        </w:tc>
      </w:tr>
      <w:tr w:rsidR="00EF7458" w:rsidRPr="00EF7458" w:rsidTr="00EF7458">
        <w:tc>
          <w:tcPr>
            <w:tcW w:w="1419"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9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2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41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49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52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419"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49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52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x</w:t>
            </w: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23"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 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pPr w:leftFromText="180" w:rightFromText="180" w:vertAnchor="text" w:horzAnchor="margin" w:tblpXSpec="center" w:tblpY="105"/>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F7458" w:rsidRPr="00EF7458" w:rsidTr="00EF7458">
        <w:tc>
          <w:tcPr>
            <w:tcW w:w="198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Муниципальный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Неисполненные бюджетные обязательства 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Сумма, в пределах которой могут быть увеличены бюджетные ассигнования текущего финансового года</w:t>
            </w:r>
          </w:p>
        </w:tc>
      </w:tr>
      <w:tr w:rsidR="00EF7458" w:rsidRPr="00EF7458" w:rsidTr="00EF7458">
        <w:tc>
          <w:tcPr>
            <w:tcW w:w="19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21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F7458" w:rsidRPr="00EF7458" w:rsidTr="00EF7458">
        <w:tc>
          <w:tcPr>
            <w:tcW w:w="198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w:t>
            </w:r>
          </w:p>
        </w:tc>
        <w:tc>
          <w:tcPr>
            <w:tcW w:w="121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3</w:t>
            </w:r>
          </w:p>
        </w:tc>
        <w:tc>
          <w:tcPr>
            <w:tcW w:w="1032"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4</w:t>
            </w:r>
          </w:p>
        </w:tc>
        <w:tc>
          <w:tcPr>
            <w:tcW w:w="86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5</w:t>
            </w:r>
          </w:p>
        </w:tc>
        <w:tc>
          <w:tcPr>
            <w:tcW w:w="79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6</w:t>
            </w:r>
          </w:p>
        </w:tc>
        <w:tc>
          <w:tcPr>
            <w:tcW w:w="725"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10</w:t>
            </w:r>
          </w:p>
        </w:tc>
      </w:tr>
      <w:tr w:rsidR="00EF7458" w:rsidRPr="00EF7458" w:rsidTr="00EF7458">
        <w:tc>
          <w:tcPr>
            <w:tcW w:w="198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1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9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1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9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1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198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21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32"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6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9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25"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7650" w:type="dxa"/>
            <w:gridSpan w:val="7"/>
            <w:tcBorders>
              <w:top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7650" w:type="dxa"/>
            <w:gridSpan w:val="7"/>
            <w:tcBorders>
              <w:right w:val="single" w:sz="4" w:space="0" w:color="auto"/>
            </w:tcBorders>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right"/>
        <w:outlineLvl w:val="1"/>
        <w:rPr>
          <w:rFonts w:ascii="Times New Roman" w:eastAsiaTheme="minorEastAsia" w:hAnsi="Times New Roman" w:cs="Times New Roman"/>
          <w:sz w:val="18"/>
          <w:szCs w:val="18"/>
          <w:lang w:eastAsia="ru-RU"/>
        </w:rPr>
      </w:pPr>
      <w:bookmarkStart w:id="70" w:name="Par2396"/>
      <w:bookmarkEnd w:id="70"/>
      <w:r w:rsidRPr="00EF7458">
        <w:rPr>
          <w:rFonts w:ascii="Times New Roman" w:eastAsiaTheme="minorEastAsia" w:hAnsi="Times New Roman" w:cs="Times New Roman"/>
          <w:sz w:val="18"/>
          <w:szCs w:val="18"/>
          <w:lang w:eastAsia="ru-RU"/>
        </w:rPr>
        <w:t>Приложение N 15</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 Порядку учета бюджетных</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и денежных обязательств</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получателей средств бюджета</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муниципального района Кигинский район</w:t>
      </w:r>
    </w:p>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 Республики Башкортостан</w:t>
      </w:r>
    </w:p>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F7458" w:rsidRPr="00EF7458" w:rsidTr="00EF7458">
        <w:tc>
          <w:tcPr>
            <w:tcW w:w="7881" w:type="dxa"/>
            <w:gridSpan w:val="4"/>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СПРАВКА</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о неисполненных в отчетном финансовом году бюджетных обязательствах</w:t>
            </w: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государственным контрактам на поставку товаров, выполнение работ, оказание услуг</w:t>
            </w:r>
          </w:p>
        </w:tc>
      </w:tr>
      <w:tr w:rsidR="00EF7458" w:rsidRPr="00EF7458" w:rsidTr="00EF7458">
        <w:tc>
          <w:tcPr>
            <w:tcW w:w="2410"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77" w:type="dxa"/>
            <w:tcBorders>
              <w:top w:val="single" w:sz="4" w:space="0" w:color="auto"/>
              <w:left w:val="single" w:sz="4" w:space="0" w:color="auto"/>
              <w:bottom w:val="single" w:sz="4" w:space="0" w:color="auto"/>
              <w:right w:val="single" w:sz="4" w:space="0" w:color="auto"/>
            </w:tcBorders>
            <w:vAlign w:val="bottom"/>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Коды</w:t>
            </w:r>
          </w:p>
        </w:tc>
      </w:tr>
      <w:tr w:rsidR="00EF7458" w:rsidRPr="00EF7458" w:rsidTr="00EF7458">
        <w:tc>
          <w:tcPr>
            <w:tcW w:w="2410"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3827"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на "___" _______ 20___ г.</w:t>
            </w:r>
          </w:p>
        </w:tc>
        <w:tc>
          <w:tcPr>
            <w:tcW w:w="567" w:type="dxa"/>
            <w:tcBorders>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Дата</w:t>
            </w:r>
          </w:p>
        </w:tc>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Финансовый орган</w:t>
            </w:r>
          </w:p>
        </w:tc>
        <w:tc>
          <w:tcPr>
            <w:tcW w:w="3827" w:type="dxa"/>
            <w:tcBorders>
              <w:bottom w:val="single" w:sz="4" w:space="0" w:color="auto"/>
            </w:tcBorders>
            <w:vAlign w:val="center"/>
          </w:tcPr>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 xml:space="preserve">Администрация сельского поселения </w:t>
            </w:r>
            <w:r>
              <w:rPr>
                <w:rFonts w:ascii="Times New Roman" w:eastAsiaTheme="minorEastAsia" w:hAnsi="Times New Roman" w:cs="Times New Roman"/>
                <w:sz w:val="18"/>
                <w:szCs w:val="18"/>
                <w:lang w:eastAsia="ru-RU"/>
              </w:rPr>
              <w:t>Еланлинский</w:t>
            </w:r>
            <w:r w:rsidRPr="00EF7458">
              <w:rPr>
                <w:rFonts w:ascii="Times New Roman" w:eastAsiaTheme="minorEastAsia" w:hAnsi="Times New Roman" w:cs="Times New Roman"/>
                <w:sz w:val="18"/>
                <w:szCs w:val="18"/>
                <w:lang w:eastAsia="ru-RU"/>
              </w:rPr>
              <w:t xml:space="preserve"> сельсовет  муниципального района Кигинский район Республики Башкортостан</w:t>
            </w:r>
          </w:p>
        </w:tc>
        <w:tc>
          <w:tcPr>
            <w:tcW w:w="567"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bottom"/>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Периодичность: годовая</w:t>
            </w:r>
          </w:p>
        </w:tc>
        <w:tc>
          <w:tcPr>
            <w:tcW w:w="3827" w:type="dxa"/>
            <w:tcBorders>
              <w:top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1077" w:type="dxa"/>
            <w:tcBorders>
              <w:top w:val="single" w:sz="4" w:space="0" w:color="auto"/>
              <w:left w:val="single" w:sz="4" w:space="0" w:color="auto"/>
              <w:bottom w:val="single" w:sz="4" w:space="0" w:color="auto"/>
              <w:right w:val="single" w:sz="4" w:space="0" w:color="auto"/>
            </w:tcBorders>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F7458" w:rsidRPr="00EF7458" w:rsidTr="00EF7458">
        <w:tc>
          <w:tcPr>
            <w:tcW w:w="2410" w:type="dxa"/>
            <w:vAlign w:val="center"/>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Единица измерения: руб.</w:t>
            </w:r>
          </w:p>
        </w:tc>
        <w:tc>
          <w:tcPr>
            <w:tcW w:w="3827" w:type="dxa"/>
          </w:tcPr>
          <w:p w:rsidR="00EF7458" w:rsidRPr="00EF7458" w:rsidRDefault="00EF7458" w:rsidP="00EF7458">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tcBorders>
              <w:right w:val="single" w:sz="4" w:space="0" w:color="auto"/>
            </w:tcBorders>
            <w:vAlign w:val="center"/>
          </w:tcPr>
          <w:p w:rsidR="00EF7458" w:rsidRPr="00EF7458" w:rsidRDefault="00EF7458" w:rsidP="00EF7458">
            <w:pPr>
              <w:widowControl w:val="0"/>
              <w:autoSpaceDE w:val="0"/>
              <w:autoSpaceDN w:val="0"/>
              <w:adjustRightInd w:val="0"/>
              <w:spacing w:after="0" w:line="240" w:lineRule="auto"/>
              <w:jc w:val="right"/>
              <w:rPr>
                <w:rFonts w:ascii="Times New Roman" w:eastAsiaTheme="minorEastAsia" w:hAnsi="Times New Roman" w:cs="Times New Roman"/>
                <w:sz w:val="18"/>
                <w:szCs w:val="18"/>
                <w:lang w:eastAsia="ru-RU"/>
              </w:rPr>
            </w:pPr>
            <w:r w:rsidRPr="00EF7458">
              <w:rPr>
                <w:rFonts w:ascii="Times New Roman" w:eastAsiaTheme="minorEastAsia" w:hAnsi="Times New Roman" w:cs="Times New Roman"/>
                <w:sz w:val="18"/>
                <w:szCs w:val="18"/>
                <w:lang w:eastAsia="ru-RU"/>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F7458" w:rsidRPr="00EF7458" w:rsidRDefault="00F7042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hyperlink r:id="rId45" w:history="1">
              <w:r w:rsidR="00EF7458" w:rsidRPr="00EF7458">
                <w:rPr>
                  <w:rFonts w:ascii="Times New Roman" w:eastAsiaTheme="minorEastAsia" w:hAnsi="Times New Roman" w:cs="Times New Roman"/>
                  <w:sz w:val="18"/>
                  <w:szCs w:val="18"/>
                  <w:lang w:eastAsia="ru-RU"/>
                </w:rPr>
                <w:t>383</w:t>
              </w:r>
            </w:hyperlink>
          </w:p>
        </w:tc>
      </w:tr>
    </w:tbl>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Ответственный исполнитель ___________ _________ _________________ _________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(должность) (подпись)    (расшифровка   (телефон)</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подписи)</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"___" _________ 20___ г.</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Номер страницы _____</w:t>
      </w:r>
    </w:p>
    <w:p w:rsidR="00EF7458" w:rsidRPr="00EF7458" w:rsidRDefault="00EF7458" w:rsidP="00EF7458">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EF7458">
        <w:rPr>
          <w:rFonts w:ascii="Courier New" w:eastAsiaTheme="minorEastAsia" w:hAnsi="Courier New" w:cs="Courier New"/>
          <w:sz w:val="18"/>
          <w:szCs w:val="18"/>
          <w:lang w:eastAsia="ru-RU"/>
        </w:rPr>
        <w:t xml:space="preserve">                                                      Всего страниц ______</w:t>
      </w: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18"/>
          <w:szCs w:val="18"/>
          <w:lang w:eastAsia="ru-RU"/>
        </w:rPr>
      </w:pPr>
    </w:p>
    <w:p w:rsidR="00EF7458" w:rsidRPr="00EF7458" w:rsidRDefault="00EF7458" w:rsidP="00EF7458">
      <w:pPr>
        <w:widowControl w:val="0"/>
        <w:autoSpaceDE w:val="0"/>
        <w:autoSpaceDN w:val="0"/>
        <w:adjustRightInd w:val="0"/>
        <w:spacing w:after="0" w:line="240" w:lineRule="auto"/>
        <w:jc w:val="center"/>
        <w:rPr>
          <w:rFonts w:ascii="Arial" w:eastAsiaTheme="minorEastAsia" w:hAnsi="Arial" w:cs="Arial"/>
          <w:b/>
          <w:bCs/>
          <w:sz w:val="18"/>
          <w:szCs w:val="18"/>
          <w:lang w:eastAsia="ru-RU"/>
        </w:rPr>
      </w:pPr>
    </w:p>
    <w:p w:rsidR="00EF7458" w:rsidRPr="00EF7458" w:rsidRDefault="00EF7458" w:rsidP="00EF7458">
      <w:pPr>
        <w:rPr>
          <w:rFonts w:eastAsiaTheme="minorEastAsia"/>
          <w:sz w:val="18"/>
          <w:szCs w:val="18"/>
          <w:lang w:eastAsia="ru-RU"/>
        </w:rPr>
      </w:pPr>
    </w:p>
    <w:p w:rsidR="00EF7458" w:rsidRDefault="00EF7458"/>
    <w:sectPr w:rsidR="00EF74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428" w:rsidRDefault="00F70428">
      <w:pPr>
        <w:spacing w:after="0" w:line="240" w:lineRule="auto"/>
      </w:pPr>
      <w:r>
        <w:separator/>
      </w:r>
    </w:p>
  </w:endnote>
  <w:endnote w:type="continuationSeparator" w:id="0">
    <w:p w:rsidR="00F70428" w:rsidRDefault="00F7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 w:rsidR="00EF7458" w:rsidRPr="006F07F9" w:rsidRDefault="00EF7458" w:rsidP="00EF74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 w:rsidR="00EF7458" w:rsidRDefault="00EF7458">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Bdr>
        <w:bottom w:val="single" w:sz="12" w:space="0" w:color="auto"/>
      </w:pBdr>
      <w:jc w:val="center"/>
      <w:rPr>
        <w:sz w:val="2"/>
        <w:szCs w:val="2"/>
      </w:rPr>
    </w:pPr>
  </w:p>
  <w:p w:rsidR="00EF7458" w:rsidRDefault="00EF7458">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B2ABF" w:rsidRDefault="00EF7458" w:rsidP="00EF74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428" w:rsidRDefault="00F70428">
      <w:pPr>
        <w:spacing w:after="0" w:line="240" w:lineRule="auto"/>
      </w:pPr>
      <w:r>
        <w:separator/>
      </w:r>
    </w:p>
  </w:footnote>
  <w:footnote w:type="continuationSeparator" w:id="0">
    <w:p w:rsidR="00F70428" w:rsidRDefault="00F70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E37715" w:rsidRDefault="00EF7458" w:rsidP="00EF7458">
    <w:pPr>
      <w:pStyle w:val="a3"/>
    </w:pPr>
    <w:r w:rsidRPr="00E3771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Pr="006F07F9" w:rsidRDefault="00EF7458" w:rsidP="00EF745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58" w:rsidRDefault="00EF745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97"/>
    <w:rsid w:val="00062173"/>
    <w:rsid w:val="00A46197"/>
    <w:rsid w:val="00C42C51"/>
    <w:rsid w:val="00D858E9"/>
    <w:rsid w:val="00DF5CAF"/>
    <w:rsid w:val="00EF7458"/>
    <w:rsid w:val="00F70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C06AA-5ED6-46E5-BBA6-2577EF20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458"/>
  </w:style>
  <w:style w:type="paragraph" w:customStyle="1" w:styleId="ConsPlusTitle">
    <w:name w:val="ConsPlusTitle"/>
    <w:uiPriority w:val="99"/>
    <w:rsid w:val="00EF745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F7458"/>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EF7458"/>
    <w:rPr>
      <w:rFonts w:eastAsiaTheme="minorEastAsia"/>
      <w:lang w:eastAsia="ru-RU"/>
    </w:rPr>
  </w:style>
  <w:style w:type="paragraph" w:styleId="a5">
    <w:name w:val="footer"/>
    <w:basedOn w:val="a"/>
    <w:link w:val="a6"/>
    <w:uiPriority w:val="99"/>
    <w:unhideWhenUsed/>
    <w:rsid w:val="00EF7458"/>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EF7458"/>
    <w:rPr>
      <w:rFonts w:eastAsiaTheme="minorEastAsia"/>
      <w:lang w:eastAsia="ru-RU"/>
    </w:rPr>
  </w:style>
  <w:style w:type="paragraph" w:customStyle="1" w:styleId="ConsPlusNormal">
    <w:name w:val="ConsPlusNormal"/>
    <w:rsid w:val="00EF74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F74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EF745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EF745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169689&amp;date=14.08.2024&amp;dst=100104&amp;field=134" TargetMode="External"/><Relationship Id="rId13" Type="http://schemas.openxmlformats.org/officeDocument/2006/relationships/hyperlink" Target="https://login.consultant.ru/link/?req=doc&amp;base=RLAW140&amp;n=169689&amp;date=14.08.2024&amp;dst=100133&amp;field=134" TargetMode="External"/><Relationship Id="rId18" Type="http://schemas.openxmlformats.org/officeDocument/2006/relationships/hyperlink" Target="https://login.consultant.ru/link/?req=doc&amp;base=LAW&amp;n=482062&amp;date=14.08.2024&amp;dst=101916&amp;field=134" TargetMode="External"/><Relationship Id="rId26" Type="http://schemas.openxmlformats.org/officeDocument/2006/relationships/hyperlink" Target="https://login.consultant.ru/link/?req=doc&amp;base=LAW&amp;n=482062&amp;date=14.08.2024&amp;dst=101916&amp;field=134" TargetMode="External"/><Relationship Id="rId39"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hyperlink" Target="https://login.consultant.ru/link/?req=doc&amp;base=LAW&amp;n=456147&amp;date=14.08.2024" TargetMode="External"/><Relationship Id="rId47" Type="http://schemas.openxmlformats.org/officeDocument/2006/relationships/theme" Target="theme/theme1.xml"/><Relationship Id="rId7" Type="http://schemas.openxmlformats.org/officeDocument/2006/relationships/hyperlink" Target="https://login.consultant.ru/link/?req=doc&amp;base=RLAW140&amp;n=169689&amp;date=14.08.2024&amp;dst=100102&amp;field=134" TargetMode="External"/><Relationship Id="rId12" Type="http://schemas.openxmlformats.org/officeDocument/2006/relationships/hyperlink" Target="https://login.consultant.ru/link/?req=doc&amp;base=RLAW140&amp;n=169689&amp;date=14.08.2024&amp;dst=100132&amp;field=134"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6147&amp;date=14.08.2024" TargetMode="External"/><Relationship Id="rId20" Type="http://schemas.openxmlformats.org/officeDocument/2006/relationships/header" Target="header2.xml"/><Relationship Id="rId29" Type="http://schemas.openxmlformats.org/officeDocument/2006/relationships/hyperlink" Target="https://login.consultant.ru/link/?req=doc&amp;base=LAW&amp;n=482062&amp;date=14.08.2024&amp;dst=101916&amp;field=134" TargetMode="External"/><Relationship Id="rId41" Type="http://schemas.openxmlformats.org/officeDocument/2006/relationships/hyperlink" Target="https://login.consultant.ru/link/?req=doc&amp;base=LAW&amp;n=482062&amp;date=14.08.2024&amp;dst=101916&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140&amp;n=169689&amp;date=14.08.2024&amp;dst=100131&amp;field=134" TargetMode="External"/><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https://login.consultant.ru/link/?req=doc&amp;base=LAW&amp;n=482062&amp;date=14.08.2024&amp;dst=101916&amp;field=134" TargetMode="Externa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56147&amp;date=14.08.2024"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hyperlink" Target="https://login.consultant.ru/link/?req=doc&amp;base=RLAW140&amp;n=169936&amp;date=14.08.2024&amp;dst=100013&amp;field=134" TargetMode="External"/><Relationship Id="rId19" Type="http://schemas.openxmlformats.org/officeDocument/2006/relationships/hyperlink" Target="https://login.consultant.ru/link/?req=doc&amp;base=LAW&amp;n=456147&amp;date=14.08.2024" TargetMode="External"/><Relationship Id="rId31" Type="http://schemas.openxmlformats.org/officeDocument/2006/relationships/header" Target="header6.xml"/><Relationship Id="rId44" Type="http://schemas.openxmlformats.org/officeDocument/2006/relationships/hyperlink" Target="https://login.consultant.ru/link/?req=doc&amp;base=LAW&amp;n=482062&amp;date=14.08.2024&amp;dst=101916&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login.consultant.ru/link/?req=doc&amp;base=LAW&amp;n=456147&amp;date=14.08.2024" TargetMode="External"/><Relationship Id="rId35" Type="http://schemas.openxmlformats.org/officeDocument/2006/relationships/hyperlink" Target="https://login.consultant.ru/link/?req=doc&amp;base=LAW&amp;n=482062&amp;date=14.08.2024&amp;dst=101916&amp;field=134" TargetMode="External"/><Relationship Id="rId43"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42</Pages>
  <Words>16947</Words>
  <Characters>96599</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2025-02-19T10:09:00Z</cp:lastPrinted>
  <dcterms:created xsi:type="dcterms:W3CDTF">2025-02-19T09:43:00Z</dcterms:created>
  <dcterms:modified xsi:type="dcterms:W3CDTF">2025-02-19T10:41:00Z</dcterms:modified>
</cp:coreProperties>
</file>