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5"/>
        <w:gridCol w:w="1624"/>
        <w:gridCol w:w="3718"/>
      </w:tblGrid>
      <w:tr w:rsidR="00AE202D" w:rsidRPr="000F08A3" w:rsidTr="00ED632C">
        <w:tc>
          <w:tcPr>
            <w:tcW w:w="4021" w:type="dxa"/>
            <w:tcBorders>
              <w:top w:val="nil"/>
              <w:left w:val="single" w:sz="4" w:space="0" w:color="FFFFFF"/>
              <w:bottom w:val="thinThickSmallGap" w:sz="24" w:space="0" w:color="auto"/>
              <w:right w:val="single" w:sz="4" w:space="0" w:color="FFFFFF"/>
            </w:tcBorders>
          </w:tcPr>
          <w:p w:rsidR="00AE202D" w:rsidRPr="000F08A3" w:rsidRDefault="00AE202D" w:rsidP="00ED632C">
            <w:pPr>
              <w:spacing w:after="0" w:line="240" w:lineRule="auto"/>
              <w:jc w:val="center"/>
              <w:rPr>
                <w:rFonts w:ascii="Arial New Bash" w:eastAsia="Times New Roman" w:hAnsi="Arial New Bash"/>
                <w:b/>
                <w:bCs/>
                <w:sz w:val="24"/>
                <w:szCs w:val="24"/>
                <w:lang w:eastAsia="ru-RU"/>
              </w:rPr>
            </w:pPr>
            <w:r w:rsidRPr="000F08A3">
              <w:rPr>
                <w:rFonts w:ascii="Arial New Bash" w:eastAsia="Times New Roman" w:hAnsi="Arial New Bash"/>
                <w:b/>
                <w:bCs/>
                <w:sz w:val="24"/>
                <w:szCs w:val="24"/>
                <w:lang w:val="tt-RU" w:eastAsia="ru-RU"/>
              </w:rPr>
              <w:t>Баш</w:t>
            </w:r>
            <w:r w:rsidRPr="000F08A3">
              <w:rPr>
                <w:rFonts w:ascii="Arial New Bash" w:eastAsia="Times New Roman" w:hAnsi="Arial New Bash" w:cs="Arial"/>
                <w:b/>
                <w:bCs/>
                <w:sz w:val="24"/>
                <w:szCs w:val="24"/>
                <w:lang w:val="tt-RU" w:eastAsia="ru-RU"/>
              </w:rPr>
              <w:t>к</w:t>
            </w:r>
            <w:r w:rsidRPr="000F08A3">
              <w:rPr>
                <w:rFonts w:ascii="Arial New Bash" w:eastAsia="Times New Roman" w:hAnsi="Arial New Bash"/>
                <w:b/>
                <w:bCs/>
                <w:sz w:val="24"/>
                <w:szCs w:val="24"/>
                <w:lang w:val="tt-RU" w:eastAsia="ru-RU"/>
              </w:rPr>
              <w:t xml:space="preserve">ортостан </w:t>
            </w:r>
          </w:p>
          <w:p w:rsidR="00AE202D" w:rsidRPr="000F08A3" w:rsidRDefault="00AE202D" w:rsidP="00ED632C">
            <w:pPr>
              <w:spacing w:after="0" w:line="240" w:lineRule="auto"/>
              <w:jc w:val="center"/>
              <w:rPr>
                <w:rFonts w:ascii="Arial New Bash" w:eastAsia="Times New Roman" w:hAnsi="Arial New Bash"/>
                <w:b/>
                <w:bCs/>
                <w:sz w:val="24"/>
                <w:szCs w:val="24"/>
                <w:lang w:eastAsia="ru-RU"/>
              </w:rPr>
            </w:pPr>
            <w:proofErr w:type="spellStart"/>
            <w:r w:rsidRPr="000F08A3">
              <w:rPr>
                <w:rFonts w:ascii="Arial New Bash" w:eastAsia="Times New Roman" w:hAnsi="Arial New Bash"/>
                <w:b/>
                <w:bCs/>
                <w:sz w:val="24"/>
                <w:szCs w:val="24"/>
                <w:lang w:eastAsia="ru-RU"/>
              </w:rPr>
              <w:t>Республика</w:t>
            </w:r>
            <w:r w:rsidRPr="000F08A3">
              <w:rPr>
                <w:rFonts w:ascii="Arial" w:eastAsia="Times New Roman" w:hAnsi="Arial" w:cs="Arial"/>
                <w:b/>
                <w:bCs/>
                <w:sz w:val="24"/>
                <w:szCs w:val="24"/>
                <w:lang w:eastAsia="ru-RU"/>
              </w:rPr>
              <w:t>һ</w:t>
            </w:r>
            <w:r w:rsidRPr="000F08A3">
              <w:rPr>
                <w:rFonts w:ascii="Arial New Bash" w:eastAsia="Times New Roman" w:hAnsi="Arial New Bash"/>
                <w:b/>
                <w:bCs/>
                <w:sz w:val="24"/>
                <w:szCs w:val="24"/>
                <w:lang w:eastAsia="ru-RU"/>
              </w:rPr>
              <w:t>ы</w:t>
            </w:r>
            <w:r w:rsidRPr="000F08A3">
              <w:rPr>
                <w:rFonts w:ascii="Arial New Bash" w:eastAsia="Times New Roman" w:hAnsi="Arial New Bash"/>
                <w:b/>
                <w:sz w:val="24"/>
                <w:szCs w:val="24"/>
                <w:lang w:eastAsia="ru-RU"/>
              </w:rPr>
              <w:t>ны</w:t>
            </w:r>
            <w:r w:rsidRPr="000F08A3">
              <w:rPr>
                <w:rFonts w:ascii="Arial" w:eastAsia="Times New Roman" w:hAnsi="Arial" w:cs="Arial"/>
                <w:b/>
                <w:sz w:val="24"/>
                <w:szCs w:val="24"/>
                <w:lang w:eastAsia="ru-RU"/>
              </w:rPr>
              <w:t>ң</w:t>
            </w:r>
            <w:proofErr w:type="spellEnd"/>
          </w:p>
          <w:p w:rsidR="00AE202D" w:rsidRPr="000F08A3" w:rsidRDefault="00AE202D" w:rsidP="00ED632C">
            <w:pPr>
              <w:spacing w:after="0" w:line="240" w:lineRule="auto"/>
              <w:jc w:val="center"/>
              <w:rPr>
                <w:rFonts w:ascii="Arial New Bash" w:eastAsia="Times New Roman" w:hAnsi="Arial New Bash"/>
                <w:b/>
                <w:color w:val="auto"/>
                <w:sz w:val="24"/>
                <w:szCs w:val="24"/>
                <w:lang w:eastAsia="ru-RU"/>
              </w:rPr>
            </w:pPr>
            <w:proofErr w:type="spellStart"/>
            <w:r w:rsidRPr="000F08A3">
              <w:rPr>
                <w:rFonts w:ascii="Arial New Bash" w:eastAsia="Times New Roman" w:hAnsi="Arial New Bash" w:cs="Arial"/>
                <w:b/>
                <w:bCs/>
                <w:color w:val="auto"/>
                <w:sz w:val="24"/>
                <w:szCs w:val="24"/>
                <w:lang w:eastAsia="ru-RU"/>
              </w:rPr>
              <w:t>К</w:t>
            </w:r>
            <w:r w:rsidRPr="000F08A3">
              <w:rPr>
                <w:rFonts w:ascii="Arial New Bash" w:eastAsia="Times New Roman" w:hAnsi="Arial New Bash"/>
                <w:b/>
                <w:bCs/>
                <w:color w:val="auto"/>
                <w:sz w:val="24"/>
                <w:szCs w:val="24"/>
                <w:lang w:eastAsia="ru-RU"/>
              </w:rPr>
              <w:t>ый</w:t>
            </w:r>
            <w:r w:rsidRPr="000F08A3">
              <w:rPr>
                <w:rFonts w:ascii="Arial" w:eastAsia="Times New Roman" w:hAnsi="Arial" w:cs="Arial"/>
                <w:b/>
                <w:bCs/>
                <w:color w:val="auto"/>
                <w:sz w:val="24"/>
                <w:szCs w:val="24"/>
                <w:lang w:eastAsia="ru-RU"/>
              </w:rPr>
              <w:t>ғ</w:t>
            </w:r>
            <w:r w:rsidRPr="000F08A3">
              <w:rPr>
                <w:rFonts w:ascii="Arial New Bash" w:eastAsia="Times New Roman" w:hAnsi="Arial New Bash"/>
                <w:b/>
                <w:bCs/>
                <w:color w:val="auto"/>
                <w:sz w:val="24"/>
                <w:szCs w:val="24"/>
                <w:lang w:eastAsia="ru-RU"/>
              </w:rPr>
              <w:t>ы</w:t>
            </w:r>
            <w:proofErr w:type="spellEnd"/>
            <w:r w:rsidRPr="000F08A3">
              <w:rPr>
                <w:rFonts w:ascii="Arial New Bash" w:eastAsia="Times New Roman" w:hAnsi="Arial New Bash"/>
                <w:b/>
                <w:bCs/>
                <w:color w:val="auto"/>
                <w:sz w:val="24"/>
                <w:szCs w:val="24"/>
                <w:lang w:eastAsia="ru-RU"/>
              </w:rPr>
              <w:t xml:space="preserve"> районы </w:t>
            </w:r>
            <w:proofErr w:type="spellStart"/>
            <w:r w:rsidRPr="000F08A3">
              <w:rPr>
                <w:rFonts w:ascii="Arial New Bash" w:eastAsia="Times New Roman" w:hAnsi="Arial New Bash"/>
                <w:b/>
                <w:color w:val="auto"/>
                <w:sz w:val="24"/>
                <w:szCs w:val="24"/>
                <w:lang w:eastAsia="ru-RU"/>
              </w:rPr>
              <w:t>муниципаль</w:t>
            </w:r>
            <w:proofErr w:type="spellEnd"/>
            <w:r w:rsidRPr="000F08A3">
              <w:rPr>
                <w:rFonts w:ascii="Arial New Bash" w:eastAsia="Times New Roman" w:hAnsi="Arial New Bash"/>
                <w:b/>
                <w:color w:val="auto"/>
                <w:sz w:val="24"/>
                <w:szCs w:val="24"/>
                <w:lang w:eastAsia="ru-RU"/>
              </w:rPr>
              <w:t xml:space="preserve"> </w:t>
            </w:r>
            <w:proofErr w:type="spellStart"/>
            <w:r w:rsidRPr="000F08A3">
              <w:rPr>
                <w:rFonts w:ascii="Arial New Bash" w:eastAsia="Times New Roman" w:hAnsi="Arial New Bash"/>
                <w:b/>
                <w:color w:val="auto"/>
                <w:sz w:val="24"/>
                <w:szCs w:val="24"/>
                <w:lang w:eastAsia="ru-RU"/>
              </w:rPr>
              <w:t>районыны</w:t>
            </w:r>
            <w:r w:rsidRPr="000F08A3">
              <w:rPr>
                <w:rFonts w:ascii="Arial" w:eastAsia="Times New Roman" w:hAnsi="Arial" w:cs="Arial"/>
                <w:b/>
                <w:color w:val="auto"/>
                <w:sz w:val="24"/>
                <w:szCs w:val="24"/>
                <w:lang w:eastAsia="ru-RU"/>
              </w:rPr>
              <w:t>ң</w:t>
            </w:r>
            <w:proofErr w:type="spellEnd"/>
            <w:r w:rsidRPr="000F08A3">
              <w:rPr>
                <w:rFonts w:ascii="Arial New Bash" w:eastAsia="Times New Roman" w:hAnsi="Arial New Bash" w:cs="Arial"/>
                <w:b/>
                <w:color w:val="auto"/>
                <w:sz w:val="24"/>
                <w:szCs w:val="24"/>
                <w:lang w:eastAsia="ru-RU"/>
              </w:rPr>
              <w:t xml:space="preserve"> </w:t>
            </w:r>
            <w:proofErr w:type="spellStart"/>
            <w:r w:rsidRPr="000F08A3">
              <w:rPr>
                <w:rFonts w:ascii="Arial New Bash" w:eastAsia="Times New Roman" w:hAnsi="Arial New Bash"/>
                <w:b/>
                <w:color w:val="auto"/>
                <w:sz w:val="24"/>
                <w:szCs w:val="24"/>
                <w:lang w:eastAsia="ru-RU"/>
              </w:rPr>
              <w:t>Йыланлы</w:t>
            </w:r>
            <w:proofErr w:type="spellEnd"/>
            <w:r w:rsidRPr="000F08A3">
              <w:rPr>
                <w:rFonts w:ascii="Arial New Bash" w:eastAsia="Times New Roman" w:hAnsi="Arial New Bash"/>
                <w:b/>
                <w:color w:val="auto"/>
                <w:sz w:val="24"/>
                <w:szCs w:val="24"/>
                <w:lang w:eastAsia="ru-RU"/>
              </w:rPr>
              <w:t xml:space="preserve"> </w:t>
            </w:r>
            <w:proofErr w:type="spellStart"/>
            <w:r w:rsidRPr="000F08A3">
              <w:rPr>
                <w:rFonts w:ascii="Arial New Bash" w:eastAsia="Times New Roman" w:hAnsi="Arial New Bash"/>
                <w:b/>
                <w:color w:val="auto"/>
                <w:sz w:val="24"/>
                <w:szCs w:val="24"/>
                <w:lang w:eastAsia="ru-RU"/>
              </w:rPr>
              <w:t>ауыл</w:t>
            </w:r>
            <w:proofErr w:type="spellEnd"/>
            <w:r w:rsidRPr="000F08A3">
              <w:rPr>
                <w:rFonts w:ascii="Arial New Bash" w:eastAsia="Times New Roman" w:hAnsi="Arial New Bash"/>
                <w:b/>
                <w:color w:val="auto"/>
                <w:sz w:val="24"/>
                <w:szCs w:val="24"/>
                <w:lang w:eastAsia="ru-RU"/>
              </w:rPr>
              <w:t xml:space="preserve"> Советы </w:t>
            </w:r>
            <w:proofErr w:type="spellStart"/>
            <w:r w:rsidRPr="000F08A3">
              <w:rPr>
                <w:rFonts w:ascii="Arial New Bash" w:eastAsia="Times New Roman" w:hAnsi="Arial New Bash"/>
                <w:b/>
                <w:color w:val="auto"/>
                <w:sz w:val="24"/>
                <w:szCs w:val="24"/>
                <w:lang w:eastAsia="ru-RU"/>
              </w:rPr>
              <w:t>ауыл</w:t>
            </w:r>
            <w:proofErr w:type="spellEnd"/>
            <w:r w:rsidRPr="000F08A3">
              <w:rPr>
                <w:rFonts w:ascii="Arial New Bash" w:eastAsia="Times New Roman" w:hAnsi="Arial New Bash"/>
                <w:b/>
                <w:color w:val="auto"/>
                <w:sz w:val="24"/>
                <w:szCs w:val="24"/>
                <w:lang w:eastAsia="ru-RU"/>
              </w:rPr>
              <w:t xml:space="preserve"> </w:t>
            </w:r>
            <w:proofErr w:type="spellStart"/>
            <w:r w:rsidRPr="000F08A3">
              <w:rPr>
                <w:rFonts w:ascii="Arial New Bash" w:eastAsia="Times New Roman" w:hAnsi="Arial New Bash"/>
                <w:b/>
                <w:color w:val="auto"/>
                <w:sz w:val="24"/>
                <w:szCs w:val="24"/>
                <w:lang w:eastAsia="ru-RU"/>
              </w:rPr>
              <w:t>бил</w:t>
            </w:r>
            <w:r w:rsidRPr="000F08A3">
              <w:rPr>
                <w:rFonts w:ascii="Arial" w:eastAsia="Times New Roman" w:hAnsi="Arial" w:cs="Arial"/>
                <w:b/>
                <w:color w:val="auto"/>
                <w:sz w:val="24"/>
                <w:szCs w:val="24"/>
                <w:lang w:eastAsia="ru-RU"/>
              </w:rPr>
              <w:t>ә</w:t>
            </w:r>
            <w:r w:rsidRPr="000F08A3">
              <w:rPr>
                <w:rFonts w:ascii="Arial New Bash" w:eastAsia="Times New Roman" w:hAnsi="Arial New Bash"/>
                <w:b/>
                <w:color w:val="auto"/>
                <w:sz w:val="24"/>
                <w:szCs w:val="24"/>
                <w:lang w:eastAsia="ru-RU"/>
              </w:rPr>
              <w:t>м</w:t>
            </w:r>
            <w:r w:rsidRPr="000F08A3">
              <w:rPr>
                <w:rFonts w:ascii="Arial" w:eastAsia="Times New Roman" w:hAnsi="Arial" w:cs="Arial"/>
                <w:b/>
                <w:color w:val="auto"/>
                <w:sz w:val="24"/>
                <w:szCs w:val="24"/>
                <w:lang w:eastAsia="ru-RU"/>
              </w:rPr>
              <w:t>әһ</w:t>
            </w:r>
            <w:r w:rsidRPr="000F08A3">
              <w:rPr>
                <w:rFonts w:ascii="Arial New Bash" w:eastAsia="Times New Roman" w:hAnsi="Arial New Bash" w:cs="Arial"/>
                <w:b/>
                <w:color w:val="auto"/>
                <w:sz w:val="24"/>
                <w:szCs w:val="24"/>
                <w:lang w:eastAsia="ru-RU"/>
              </w:rPr>
              <w:t>е</w:t>
            </w:r>
            <w:proofErr w:type="spellEnd"/>
            <w:r w:rsidRPr="000F08A3">
              <w:rPr>
                <w:rFonts w:ascii="Arial New Bash" w:eastAsia="Times New Roman" w:hAnsi="Arial New Bash"/>
                <w:b/>
                <w:color w:val="auto"/>
                <w:sz w:val="24"/>
                <w:szCs w:val="24"/>
                <w:lang w:eastAsia="ru-RU"/>
              </w:rPr>
              <w:t xml:space="preserve"> Советы</w:t>
            </w:r>
          </w:p>
          <w:p w:rsidR="00AE202D" w:rsidRPr="000F08A3" w:rsidRDefault="00AE202D" w:rsidP="00ED632C">
            <w:pPr>
              <w:spacing w:after="0" w:line="240" w:lineRule="auto"/>
              <w:jc w:val="center"/>
              <w:rPr>
                <w:rFonts w:ascii="Arial New Bash" w:eastAsia="Times New Roman" w:hAnsi="Arial New Bash"/>
                <w:b/>
                <w:color w:val="auto"/>
                <w:sz w:val="22"/>
                <w:szCs w:val="22"/>
                <w:lang w:eastAsia="ru-RU"/>
              </w:rPr>
            </w:pPr>
          </w:p>
          <w:p w:rsidR="00AE202D" w:rsidRPr="000F08A3" w:rsidRDefault="00AE202D" w:rsidP="00ED632C">
            <w:pPr>
              <w:spacing w:after="0" w:line="240" w:lineRule="auto"/>
              <w:jc w:val="center"/>
              <w:rPr>
                <w:rFonts w:ascii="Arial New Bash" w:eastAsia="Times New Roman" w:hAnsi="Arial New Bash"/>
                <w:color w:val="auto"/>
                <w:sz w:val="22"/>
                <w:szCs w:val="22"/>
                <w:lang w:eastAsia="ru-RU"/>
              </w:rPr>
            </w:pPr>
            <w:r w:rsidRPr="000F08A3">
              <w:rPr>
                <w:rFonts w:ascii="Arial New Bash" w:eastAsia="Times New Roman" w:hAnsi="Arial New Bash"/>
                <w:color w:val="auto"/>
                <w:sz w:val="22"/>
                <w:szCs w:val="22"/>
                <w:lang w:eastAsia="ru-RU"/>
              </w:rPr>
              <w:t>(</w:t>
            </w:r>
            <w:proofErr w:type="spellStart"/>
            <w:r w:rsidRPr="000F08A3">
              <w:rPr>
                <w:rFonts w:ascii="Arial New Bash" w:eastAsia="Times New Roman" w:hAnsi="Arial New Bash"/>
                <w:color w:val="auto"/>
                <w:sz w:val="22"/>
                <w:szCs w:val="22"/>
                <w:lang w:eastAsia="ru-RU"/>
              </w:rPr>
              <w:t>Баш$ортостан</w:t>
            </w:r>
            <w:proofErr w:type="spellEnd"/>
            <w:r w:rsidRPr="000F08A3">
              <w:rPr>
                <w:rFonts w:ascii="Arial New Bash" w:eastAsia="Times New Roman" w:hAnsi="Arial New Bash"/>
                <w:color w:val="auto"/>
                <w:sz w:val="22"/>
                <w:szCs w:val="22"/>
                <w:lang w:eastAsia="ru-RU"/>
              </w:rPr>
              <w:t xml:space="preserve"> </w:t>
            </w:r>
            <w:proofErr w:type="spellStart"/>
            <w:r w:rsidRPr="000F08A3">
              <w:rPr>
                <w:rFonts w:ascii="Arial New Bash" w:eastAsia="Times New Roman" w:hAnsi="Arial New Bash"/>
                <w:color w:val="auto"/>
                <w:sz w:val="22"/>
                <w:szCs w:val="22"/>
                <w:lang w:eastAsia="ru-RU"/>
              </w:rPr>
              <w:t>Республика%ыны</w:t>
            </w:r>
            <w:proofErr w:type="spellEnd"/>
            <w:r w:rsidRPr="000F08A3">
              <w:rPr>
                <w:rFonts w:ascii="Arial New Bash" w:eastAsia="Times New Roman" w:hAnsi="Arial New Bash"/>
                <w:color w:val="auto"/>
                <w:sz w:val="22"/>
                <w:szCs w:val="22"/>
                <w:lang w:eastAsia="ru-RU"/>
              </w:rPr>
              <w:t>#</w:t>
            </w:r>
          </w:p>
          <w:p w:rsidR="00AE202D" w:rsidRPr="000F08A3" w:rsidRDefault="00AE202D" w:rsidP="00ED632C">
            <w:pPr>
              <w:spacing w:after="0" w:line="240" w:lineRule="auto"/>
              <w:jc w:val="center"/>
              <w:rPr>
                <w:rFonts w:ascii="Arial New Bash" w:eastAsia="Times New Roman" w:hAnsi="Arial New Bash"/>
                <w:b/>
                <w:bCs/>
                <w:color w:val="auto"/>
                <w:sz w:val="32"/>
                <w:szCs w:val="32"/>
                <w:lang w:eastAsia="ru-RU"/>
              </w:rPr>
            </w:pPr>
            <w:r w:rsidRPr="000F08A3">
              <w:rPr>
                <w:rFonts w:ascii="Arial New Bash" w:eastAsia="Times New Roman" w:hAnsi="Arial New Bash"/>
                <w:color w:val="auto"/>
                <w:sz w:val="22"/>
                <w:szCs w:val="22"/>
                <w:lang w:eastAsia="ru-RU"/>
              </w:rPr>
              <w:t>[</w:t>
            </w:r>
            <w:proofErr w:type="spellStart"/>
            <w:r w:rsidRPr="000F08A3">
              <w:rPr>
                <w:rFonts w:ascii="Arial New Bash" w:eastAsia="Times New Roman" w:hAnsi="Arial New Bash"/>
                <w:color w:val="auto"/>
                <w:sz w:val="22"/>
                <w:szCs w:val="22"/>
                <w:lang w:eastAsia="ru-RU"/>
              </w:rPr>
              <w:t>ый</w:t>
            </w:r>
            <w:proofErr w:type="spellEnd"/>
            <w:r w:rsidRPr="000F08A3">
              <w:rPr>
                <w:rFonts w:ascii="Arial New Bash" w:eastAsia="Times New Roman" w:hAnsi="Arial New Bash"/>
                <w:color w:val="auto"/>
                <w:sz w:val="22"/>
                <w:szCs w:val="22"/>
                <w:lang w:eastAsia="ru-RU"/>
              </w:rPr>
              <w:t xml:space="preserve">=ы </w:t>
            </w:r>
            <w:proofErr w:type="spellStart"/>
            <w:r w:rsidRPr="000F08A3">
              <w:rPr>
                <w:rFonts w:ascii="Arial New Bash" w:eastAsia="Times New Roman" w:hAnsi="Arial New Bash"/>
                <w:color w:val="auto"/>
                <w:sz w:val="22"/>
                <w:szCs w:val="22"/>
                <w:lang w:eastAsia="ru-RU"/>
              </w:rPr>
              <w:t>районыны</w:t>
            </w:r>
            <w:proofErr w:type="spellEnd"/>
            <w:r w:rsidRPr="000F08A3">
              <w:rPr>
                <w:rFonts w:ascii="Arial New Bash" w:eastAsia="Times New Roman" w:hAnsi="Arial New Bash"/>
                <w:color w:val="auto"/>
                <w:sz w:val="22"/>
                <w:szCs w:val="22"/>
                <w:lang w:eastAsia="ru-RU"/>
              </w:rPr>
              <w:t xml:space="preserve"># </w:t>
            </w:r>
            <w:proofErr w:type="spellStart"/>
            <w:r w:rsidRPr="000F08A3">
              <w:rPr>
                <w:rFonts w:ascii="Arial New Bash" w:eastAsia="Times New Roman" w:hAnsi="Arial New Bash"/>
                <w:color w:val="auto"/>
                <w:sz w:val="22"/>
                <w:szCs w:val="22"/>
                <w:lang w:eastAsia="ru-RU"/>
              </w:rPr>
              <w:t>Йыланлы</w:t>
            </w:r>
            <w:proofErr w:type="spellEnd"/>
            <w:r w:rsidRPr="000F08A3">
              <w:rPr>
                <w:rFonts w:ascii="Arial New Bash" w:eastAsia="Times New Roman" w:hAnsi="Arial New Bash"/>
                <w:color w:val="auto"/>
                <w:sz w:val="22"/>
                <w:szCs w:val="22"/>
                <w:lang w:eastAsia="ru-RU"/>
              </w:rPr>
              <w:t xml:space="preserve"> </w:t>
            </w:r>
            <w:proofErr w:type="spellStart"/>
            <w:r w:rsidRPr="000F08A3">
              <w:rPr>
                <w:rFonts w:ascii="Arial New Bash" w:eastAsia="Times New Roman" w:hAnsi="Arial New Bash"/>
                <w:color w:val="auto"/>
                <w:sz w:val="22"/>
                <w:szCs w:val="22"/>
                <w:lang w:eastAsia="ru-RU"/>
              </w:rPr>
              <w:t>ауыл</w:t>
            </w:r>
            <w:proofErr w:type="spellEnd"/>
            <w:r w:rsidRPr="000F08A3">
              <w:rPr>
                <w:rFonts w:ascii="Arial New Bash" w:eastAsia="Times New Roman" w:hAnsi="Arial New Bash"/>
                <w:color w:val="auto"/>
                <w:sz w:val="22"/>
                <w:szCs w:val="22"/>
                <w:lang w:eastAsia="ru-RU"/>
              </w:rPr>
              <w:t xml:space="preserve"> Советы </w:t>
            </w:r>
            <w:proofErr w:type="spellStart"/>
            <w:r w:rsidRPr="000F08A3">
              <w:rPr>
                <w:rFonts w:ascii="Arial New Bash" w:eastAsia="Times New Roman" w:hAnsi="Arial New Bash"/>
                <w:color w:val="auto"/>
                <w:sz w:val="22"/>
                <w:szCs w:val="22"/>
                <w:lang w:eastAsia="ru-RU"/>
              </w:rPr>
              <w:t>ауыл</w:t>
            </w:r>
            <w:proofErr w:type="spellEnd"/>
            <w:r w:rsidRPr="000F08A3">
              <w:rPr>
                <w:rFonts w:ascii="Arial New Bash" w:eastAsia="Times New Roman" w:hAnsi="Arial New Bash"/>
                <w:color w:val="auto"/>
                <w:sz w:val="22"/>
                <w:szCs w:val="22"/>
                <w:lang w:eastAsia="ru-RU"/>
              </w:rPr>
              <w:t xml:space="preserve"> </w:t>
            </w:r>
            <w:proofErr w:type="spellStart"/>
            <w:r w:rsidRPr="000F08A3">
              <w:rPr>
                <w:rFonts w:ascii="Arial New Bash" w:eastAsia="Times New Roman" w:hAnsi="Arial New Bash"/>
                <w:color w:val="auto"/>
                <w:sz w:val="22"/>
                <w:szCs w:val="22"/>
                <w:lang w:eastAsia="ru-RU"/>
              </w:rPr>
              <w:t>бил&amp;м</w:t>
            </w:r>
            <w:proofErr w:type="spellEnd"/>
            <w:r w:rsidRPr="000F08A3">
              <w:rPr>
                <w:rFonts w:ascii="Arial New Bash" w:eastAsia="Times New Roman" w:hAnsi="Arial New Bash"/>
                <w:color w:val="auto"/>
                <w:sz w:val="22"/>
                <w:szCs w:val="22"/>
                <w:lang w:eastAsia="ru-RU"/>
              </w:rPr>
              <w:t>&amp;%е Советы)</w:t>
            </w:r>
          </w:p>
        </w:tc>
        <w:tc>
          <w:tcPr>
            <w:tcW w:w="1735" w:type="dxa"/>
            <w:tcBorders>
              <w:top w:val="nil"/>
              <w:left w:val="single" w:sz="4" w:space="0" w:color="FFFFFF"/>
              <w:bottom w:val="thinThickSmallGap" w:sz="24" w:space="0" w:color="auto"/>
              <w:right w:val="single" w:sz="4" w:space="0" w:color="FFFFFF"/>
            </w:tcBorders>
            <w:hideMark/>
          </w:tcPr>
          <w:p w:rsidR="00AE202D" w:rsidRPr="000F08A3" w:rsidRDefault="00AE202D" w:rsidP="00ED632C">
            <w:pPr>
              <w:spacing w:after="0" w:line="240" w:lineRule="auto"/>
              <w:jc w:val="center"/>
              <w:rPr>
                <w:rFonts w:ascii="Arial New Bash" w:eastAsia="Times New Roman" w:hAnsi="Arial New Bash"/>
                <w:color w:val="auto"/>
                <w:sz w:val="32"/>
                <w:szCs w:val="32"/>
                <w:lang w:eastAsia="ru-RU"/>
              </w:rPr>
            </w:pPr>
            <w:r w:rsidRPr="000F08A3">
              <w:rPr>
                <w:rFonts w:ascii="Calibri" w:eastAsia="Calibri" w:hAnsi="Calibri"/>
                <w:noProof/>
                <w:color w:val="auto"/>
                <w:sz w:val="22"/>
                <w:szCs w:val="22"/>
                <w:lang w:eastAsia="ru-RU"/>
              </w:rPr>
              <w:drawing>
                <wp:anchor distT="0" distB="0" distL="114300" distR="114300" simplePos="0" relativeHeight="251659264" behindDoc="0" locked="0" layoutInCell="1" allowOverlap="1" wp14:anchorId="089630B0" wp14:editId="04D693D4">
                  <wp:simplePos x="0" y="0"/>
                  <wp:positionH relativeFrom="column">
                    <wp:posOffset>160020</wp:posOffset>
                  </wp:positionH>
                  <wp:positionV relativeFrom="paragraph">
                    <wp:posOffset>5715</wp:posOffset>
                  </wp:positionV>
                  <wp:extent cx="731520" cy="7912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16237" t="9406" r="29486" b="8260"/>
                          <a:stretch>
                            <a:fillRect/>
                          </a:stretch>
                        </pic:blipFill>
                        <pic:spPr bwMode="auto">
                          <a:xfrm>
                            <a:off x="0" y="0"/>
                            <a:ext cx="731520" cy="791210"/>
                          </a:xfrm>
                          <a:prstGeom prst="rect">
                            <a:avLst/>
                          </a:prstGeom>
                          <a:noFill/>
                        </pic:spPr>
                      </pic:pic>
                    </a:graphicData>
                  </a:graphic>
                  <wp14:sizeRelH relativeFrom="page">
                    <wp14:pctWidth>0</wp14:pctWidth>
                  </wp14:sizeRelH>
                  <wp14:sizeRelV relativeFrom="page">
                    <wp14:pctHeight>0</wp14:pctHeight>
                  </wp14:sizeRelV>
                </wp:anchor>
              </w:drawing>
            </w:r>
          </w:p>
        </w:tc>
        <w:tc>
          <w:tcPr>
            <w:tcW w:w="3849" w:type="dxa"/>
            <w:tcBorders>
              <w:top w:val="nil"/>
              <w:left w:val="single" w:sz="4" w:space="0" w:color="FFFFFF"/>
              <w:bottom w:val="thinThickSmallGap" w:sz="24" w:space="0" w:color="auto"/>
              <w:right w:val="single" w:sz="4" w:space="0" w:color="FFFFFF"/>
            </w:tcBorders>
          </w:tcPr>
          <w:p w:rsidR="00AE202D" w:rsidRPr="000F08A3" w:rsidRDefault="00AE202D" w:rsidP="00ED632C">
            <w:pPr>
              <w:spacing w:after="0" w:line="240" w:lineRule="auto"/>
              <w:jc w:val="center"/>
              <w:rPr>
                <w:rFonts w:ascii="Arial New Bash" w:eastAsia="Times New Roman" w:hAnsi="Arial New Bash"/>
                <w:b/>
                <w:bCs/>
                <w:sz w:val="24"/>
                <w:szCs w:val="24"/>
                <w:lang w:eastAsia="ru-RU"/>
              </w:rPr>
            </w:pPr>
            <w:r w:rsidRPr="000F08A3">
              <w:rPr>
                <w:rFonts w:ascii="Arial New Bash" w:eastAsia="Times New Roman" w:hAnsi="Arial New Bash"/>
                <w:b/>
                <w:bCs/>
                <w:sz w:val="24"/>
                <w:szCs w:val="24"/>
                <w:lang w:eastAsia="ru-RU"/>
              </w:rPr>
              <w:t xml:space="preserve">Совет сельского поселения </w:t>
            </w:r>
            <w:proofErr w:type="spellStart"/>
            <w:r w:rsidRPr="000F08A3">
              <w:rPr>
                <w:rFonts w:ascii="Arial New Bash" w:eastAsia="Times New Roman" w:hAnsi="Arial New Bash"/>
                <w:b/>
                <w:bCs/>
                <w:sz w:val="24"/>
                <w:szCs w:val="24"/>
                <w:lang w:eastAsia="ru-RU"/>
              </w:rPr>
              <w:t>Еланлинский</w:t>
            </w:r>
            <w:proofErr w:type="spellEnd"/>
            <w:r w:rsidRPr="000F08A3">
              <w:rPr>
                <w:rFonts w:ascii="Arial New Bash" w:eastAsia="Times New Roman" w:hAnsi="Arial New Bash"/>
                <w:b/>
                <w:bCs/>
                <w:sz w:val="24"/>
                <w:szCs w:val="24"/>
                <w:lang w:eastAsia="ru-RU"/>
              </w:rPr>
              <w:t xml:space="preserve"> сельсовет муниципального района</w:t>
            </w:r>
          </w:p>
          <w:p w:rsidR="00AE202D" w:rsidRPr="000F08A3" w:rsidRDefault="00AE202D" w:rsidP="00ED632C">
            <w:pPr>
              <w:spacing w:after="0" w:line="240" w:lineRule="auto"/>
              <w:jc w:val="center"/>
              <w:rPr>
                <w:rFonts w:ascii="Arial New Bash" w:eastAsia="Times New Roman" w:hAnsi="Arial New Bash"/>
                <w:b/>
                <w:bCs/>
                <w:sz w:val="24"/>
                <w:szCs w:val="24"/>
                <w:lang w:eastAsia="ru-RU"/>
              </w:rPr>
            </w:pPr>
            <w:proofErr w:type="spellStart"/>
            <w:r w:rsidRPr="000F08A3">
              <w:rPr>
                <w:rFonts w:ascii="Arial New Bash" w:eastAsia="Times New Roman" w:hAnsi="Arial New Bash"/>
                <w:b/>
                <w:bCs/>
                <w:sz w:val="24"/>
                <w:szCs w:val="24"/>
                <w:lang w:eastAsia="ru-RU"/>
              </w:rPr>
              <w:t>Кигинский</w:t>
            </w:r>
            <w:proofErr w:type="spellEnd"/>
            <w:r w:rsidRPr="000F08A3">
              <w:rPr>
                <w:rFonts w:ascii="Arial New Bash" w:eastAsia="Times New Roman" w:hAnsi="Arial New Bash"/>
                <w:b/>
                <w:bCs/>
                <w:sz w:val="24"/>
                <w:szCs w:val="24"/>
                <w:lang w:eastAsia="ru-RU"/>
              </w:rPr>
              <w:t xml:space="preserve"> район Республики Башкортостан</w:t>
            </w:r>
          </w:p>
          <w:p w:rsidR="00AE202D" w:rsidRPr="000F08A3" w:rsidRDefault="00AE202D" w:rsidP="00ED632C">
            <w:pPr>
              <w:spacing w:after="0" w:line="240" w:lineRule="auto"/>
              <w:jc w:val="center"/>
              <w:rPr>
                <w:rFonts w:ascii="Arial New Bash" w:eastAsia="Times New Roman" w:hAnsi="Arial New Bash"/>
                <w:b/>
                <w:bCs/>
                <w:sz w:val="24"/>
                <w:szCs w:val="24"/>
                <w:lang w:eastAsia="ru-RU"/>
              </w:rPr>
            </w:pPr>
          </w:p>
          <w:p w:rsidR="00AE202D" w:rsidRPr="000F08A3" w:rsidRDefault="00AE202D" w:rsidP="00ED632C">
            <w:pPr>
              <w:spacing w:after="0" w:line="240" w:lineRule="auto"/>
              <w:jc w:val="center"/>
              <w:rPr>
                <w:rFonts w:ascii="Arial New Bash" w:eastAsia="Times New Roman" w:hAnsi="Arial New Bash"/>
                <w:color w:val="auto"/>
                <w:sz w:val="22"/>
                <w:szCs w:val="22"/>
                <w:lang w:eastAsia="ru-RU"/>
              </w:rPr>
            </w:pPr>
            <w:r w:rsidRPr="000F08A3">
              <w:rPr>
                <w:rFonts w:ascii="Arial New Bash" w:eastAsia="Times New Roman" w:hAnsi="Arial New Bash"/>
                <w:color w:val="auto"/>
                <w:sz w:val="22"/>
                <w:szCs w:val="22"/>
                <w:lang w:eastAsia="ru-RU"/>
              </w:rPr>
              <w:t xml:space="preserve">(Совет </w:t>
            </w:r>
            <w:proofErr w:type="spellStart"/>
            <w:r w:rsidRPr="000F08A3">
              <w:rPr>
                <w:rFonts w:ascii="Arial New Bash" w:eastAsia="Times New Roman" w:hAnsi="Arial New Bash"/>
                <w:color w:val="auto"/>
                <w:sz w:val="22"/>
                <w:szCs w:val="22"/>
                <w:lang w:eastAsia="ru-RU"/>
              </w:rPr>
              <w:t>Еланлинского</w:t>
            </w:r>
            <w:proofErr w:type="spellEnd"/>
          </w:p>
          <w:p w:rsidR="00AE202D" w:rsidRPr="000F08A3" w:rsidRDefault="00AE202D" w:rsidP="00ED632C">
            <w:pPr>
              <w:spacing w:after="0" w:line="240" w:lineRule="auto"/>
              <w:jc w:val="center"/>
              <w:rPr>
                <w:rFonts w:ascii="Arial New Bash" w:eastAsia="Times New Roman" w:hAnsi="Arial New Bash"/>
                <w:color w:val="auto"/>
                <w:sz w:val="22"/>
                <w:szCs w:val="22"/>
                <w:lang w:eastAsia="ru-RU"/>
              </w:rPr>
            </w:pPr>
            <w:r w:rsidRPr="000F08A3">
              <w:rPr>
                <w:rFonts w:ascii="Arial New Bash" w:eastAsia="Times New Roman" w:hAnsi="Arial New Bash"/>
                <w:color w:val="auto"/>
                <w:sz w:val="22"/>
                <w:szCs w:val="22"/>
                <w:lang w:eastAsia="ru-RU"/>
              </w:rPr>
              <w:t xml:space="preserve">сельсовета </w:t>
            </w:r>
            <w:proofErr w:type="spellStart"/>
            <w:r w:rsidRPr="000F08A3">
              <w:rPr>
                <w:rFonts w:ascii="Arial New Bash" w:eastAsia="Times New Roman" w:hAnsi="Arial New Bash"/>
                <w:color w:val="auto"/>
                <w:sz w:val="22"/>
                <w:szCs w:val="22"/>
                <w:lang w:eastAsia="ru-RU"/>
              </w:rPr>
              <w:t>Кигинского</w:t>
            </w:r>
            <w:proofErr w:type="spellEnd"/>
            <w:r w:rsidRPr="000F08A3">
              <w:rPr>
                <w:rFonts w:ascii="Arial New Bash" w:eastAsia="Times New Roman" w:hAnsi="Arial New Bash"/>
                <w:color w:val="auto"/>
                <w:sz w:val="22"/>
                <w:szCs w:val="22"/>
                <w:lang w:eastAsia="ru-RU"/>
              </w:rPr>
              <w:t xml:space="preserve"> района</w:t>
            </w:r>
          </w:p>
          <w:p w:rsidR="00AE202D" w:rsidRPr="000F08A3" w:rsidRDefault="00AE202D" w:rsidP="00ED632C">
            <w:pPr>
              <w:spacing w:after="0" w:line="240" w:lineRule="auto"/>
              <w:jc w:val="center"/>
              <w:rPr>
                <w:rFonts w:ascii="Arial New Bash" w:eastAsia="Times New Roman" w:hAnsi="Arial New Bash"/>
                <w:b/>
                <w:bCs/>
                <w:color w:val="auto"/>
                <w:sz w:val="32"/>
                <w:szCs w:val="32"/>
                <w:lang w:eastAsia="ru-RU"/>
              </w:rPr>
            </w:pPr>
            <w:r w:rsidRPr="000F08A3">
              <w:rPr>
                <w:rFonts w:ascii="Arial New Bash" w:eastAsia="Times New Roman" w:hAnsi="Arial New Bash"/>
                <w:color w:val="auto"/>
                <w:sz w:val="22"/>
                <w:szCs w:val="22"/>
                <w:lang w:eastAsia="ru-RU"/>
              </w:rPr>
              <w:t>Республики Башкортостан)</w:t>
            </w:r>
          </w:p>
        </w:tc>
      </w:tr>
    </w:tbl>
    <w:tbl>
      <w:tblPr>
        <w:tblpPr w:leftFromText="180" w:rightFromText="180" w:bottomFromText="160" w:vertAnchor="text" w:horzAnchor="margin" w:tblpY="218"/>
        <w:tblW w:w="9970" w:type="dxa"/>
        <w:tblLayout w:type="fixed"/>
        <w:tblLook w:val="04A0" w:firstRow="1" w:lastRow="0" w:firstColumn="1" w:lastColumn="0" w:noHBand="0" w:noVBand="1"/>
      </w:tblPr>
      <w:tblGrid>
        <w:gridCol w:w="3805"/>
        <w:gridCol w:w="2536"/>
        <w:gridCol w:w="3629"/>
      </w:tblGrid>
      <w:tr w:rsidR="00AE202D" w:rsidRPr="000F08A3" w:rsidTr="00ED632C">
        <w:trPr>
          <w:trHeight w:val="342"/>
        </w:trPr>
        <w:tc>
          <w:tcPr>
            <w:tcW w:w="3805" w:type="dxa"/>
            <w:hideMark/>
          </w:tcPr>
          <w:p w:rsidR="00AE202D" w:rsidRPr="000F08A3" w:rsidRDefault="00AE202D" w:rsidP="00ED632C">
            <w:pPr>
              <w:spacing w:after="0" w:line="240" w:lineRule="auto"/>
              <w:ind w:left="180"/>
              <w:rPr>
                <w:rFonts w:ascii="Arial New Bash" w:eastAsia="Times New Roman" w:hAnsi="Arial New Bash"/>
                <w:b/>
                <w:color w:val="auto"/>
                <w:szCs w:val="28"/>
                <w:lang w:eastAsia="ru-RU"/>
              </w:rPr>
            </w:pPr>
            <w:r w:rsidRPr="000F08A3">
              <w:rPr>
                <w:rFonts w:ascii="Arial New Bash" w:eastAsia="Times New Roman" w:hAnsi="Arial New Bash"/>
                <w:b/>
                <w:color w:val="auto"/>
                <w:szCs w:val="28"/>
                <w:lang w:eastAsia="ru-RU"/>
              </w:rPr>
              <w:t xml:space="preserve">            KАРАР</w:t>
            </w:r>
          </w:p>
        </w:tc>
        <w:tc>
          <w:tcPr>
            <w:tcW w:w="2536" w:type="dxa"/>
          </w:tcPr>
          <w:p w:rsidR="00AE202D" w:rsidRPr="000F08A3" w:rsidRDefault="00AE202D" w:rsidP="00ED632C">
            <w:pPr>
              <w:spacing w:after="0" w:line="240" w:lineRule="auto"/>
              <w:ind w:left="180"/>
              <w:rPr>
                <w:rFonts w:eastAsia="Times New Roman"/>
                <w:color w:val="auto"/>
                <w:szCs w:val="28"/>
                <w:lang w:eastAsia="ru-RU"/>
              </w:rPr>
            </w:pPr>
          </w:p>
        </w:tc>
        <w:tc>
          <w:tcPr>
            <w:tcW w:w="3629" w:type="dxa"/>
            <w:hideMark/>
          </w:tcPr>
          <w:p w:rsidR="00AE202D" w:rsidRPr="000F08A3" w:rsidRDefault="00AE202D" w:rsidP="00ED632C">
            <w:pPr>
              <w:spacing w:after="0" w:line="240" w:lineRule="auto"/>
              <w:rPr>
                <w:rFonts w:eastAsia="Times New Roman"/>
                <w:b/>
                <w:color w:val="auto"/>
                <w:szCs w:val="28"/>
                <w:lang w:eastAsia="ru-RU"/>
              </w:rPr>
            </w:pPr>
            <w:r w:rsidRPr="000F08A3">
              <w:rPr>
                <w:rFonts w:eastAsia="Times New Roman"/>
                <w:b/>
                <w:color w:val="auto"/>
                <w:szCs w:val="28"/>
                <w:lang w:eastAsia="ru-RU"/>
              </w:rPr>
              <w:t xml:space="preserve">   РЕШЕНИЕ</w:t>
            </w:r>
          </w:p>
        </w:tc>
      </w:tr>
      <w:tr w:rsidR="00AE202D" w:rsidRPr="000F08A3" w:rsidTr="00ED632C">
        <w:trPr>
          <w:trHeight w:val="342"/>
        </w:trPr>
        <w:tc>
          <w:tcPr>
            <w:tcW w:w="3805" w:type="dxa"/>
          </w:tcPr>
          <w:p w:rsidR="00AE202D" w:rsidRPr="000F08A3" w:rsidRDefault="00AE202D" w:rsidP="00ED632C">
            <w:pPr>
              <w:spacing w:after="0" w:line="240" w:lineRule="auto"/>
              <w:ind w:left="180"/>
              <w:rPr>
                <w:rFonts w:ascii="Arial New Bash" w:eastAsia="Times New Roman" w:hAnsi="Arial New Bash"/>
                <w:b/>
                <w:color w:val="auto"/>
                <w:szCs w:val="28"/>
                <w:lang w:eastAsia="ru-RU"/>
              </w:rPr>
            </w:pPr>
          </w:p>
        </w:tc>
        <w:tc>
          <w:tcPr>
            <w:tcW w:w="2536" w:type="dxa"/>
          </w:tcPr>
          <w:p w:rsidR="00AE202D" w:rsidRPr="000F08A3" w:rsidRDefault="00AE202D" w:rsidP="00ED632C">
            <w:pPr>
              <w:spacing w:after="0" w:line="240" w:lineRule="auto"/>
              <w:ind w:left="180"/>
              <w:rPr>
                <w:rFonts w:eastAsia="Times New Roman"/>
                <w:color w:val="auto"/>
                <w:szCs w:val="28"/>
                <w:lang w:eastAsia="ru-RU"/>
              </w:rPr>
            </w:pPr>
          </w:p>
        </w:tc>
        <w:tc>
          <w:tcPr>
            <w:tcW w:w="3629" w:type="dxa"/>
          </w:tcPr>
          <w:p w:rsidR="00AE202D" w:rsidRPr="000F08A3" w:rsidRDefault="00AE202D" w:rsidP="00ED632C">
            <w:pPr>
              <w:spacing w:after="0" w:line="240" w:lineRule="auto"/>
              <w:ind w:left="180"/>
              <w:jc w:val="center"/>
              <w:rPr>
                <w:rFonts w:eastAsia="Times New Roman"/>
                <w:b/>
                <w:color w:val="auto"/>
                <w:szCs w:val="28"/>
                <w:lang w:eastAsia="ru-RU"/>
              </w:rPr>
            </w:pPr>
          </w:p>
        </w:tc>
      </w:tr>
      <w:tr w:rsidR="00AE202D" w:rsidRPr="000F08A3" w:rsidTr="00ED632C">
        <w:trPr>
          <w:trHeight w:val="129"/>
        </w:trPr>
        <w:tc>
          <w:tcPr>
            <w:tcW w:w="3805" w:type="dxa"/>
          </w:tcPr>
          <w:p w:rsidR="00AE202D" w:rsidRPr="000F08A3" w:rsidRDefault="00AE202D" w:rsidP="00ED632C">
            <w:pPr>
              <w:spacing w:after="0" w:line="240" w:lineRule="auto"/>
              <w:ind w:left="180"/>
              <w:jc w:val="center"/>
              <w:rPr>
                <w:rFonts w:eastAsia="Times New Roman"/>
                <w:color w:val="auto"/>
                <w:szCs w:val="28"/>
                <w:lang w:eastAsia="ru-RU"/>
              </w:rPr>
            </w:pPr>
            <w:r>
              <w:rPr>
                <w:rFonts w:eastAsia="Times New Roman"/>
                <w:color w:val="auto"/>
                <w:szCs w:val="28"/>
                <w:lang w:eastAsia="ru-RU"/>
              </w:rPr>
              <w:t>25</w:t>
            </w:r>
            <w:r w:rsidRPr="000F08A3">
              <w:rPr>
                <w:rFonts w:eastAsia="Times New Roman"/>
                <w:color w:val="auto"/>
                <w:szCs w:val="28"/>
                <w:lang w:eastAsia="ru-RU"/>
              </w:rPr>
              <w:t xml:space="preserve"> июнь 2026г.</w:t>
            </w:r>
          </w:p>
          <w:p w:rsidR="00AE202D" w:rsidRPr="000F08A3" w:rsidRDefault="00AE202D" w:rsidP="00ED632C">
            <w:pPr>
              <w:spacing w:after="0" w:line="240" w:lineRule="auto"/>
              <w:jc w:val="center"/>
              <w:rPr>
                <w:rFonts w:eastAsia="Calibri"/>
                <w:color w:val="auto"/>
                <w:sz w:val="24"/>
                <w:szCs w:val="24"/>
              </w:rPr>
            </w:pPr>
            <w:proofErr w:type="spellStart"/>
            <w:r w:rsidRPr="000F08A3">
              <w:rPr>
                <w:rFonts w:eastAsia="Calibri"/>
                <w:color w:val="auto"/>
                <w:sz w:val="24"/>
                <w:szCs w:val="24"/>
              </w:rPr>
              <w:t>Йыланлы</w:t>
            </w:r>
            <w:proofErr w:type="spellEnd"/>
            <w:r w:rsidRPr="000F08A3">
              <w:rPr>
                <w:rFonts w:eastAsia="Calibri"/>
                <w:color w:val="auto"/>
                <w:sz w:val="24"/>
                <w:szCs w:val="24"/>
              </w:rPr>
              <w:t xml:space="preserve"> </w:t>
            </w:r>
            <w:proofErr w:type="spellStart"/>
            <w:r w:rsidRPr="000F08A3">
              <w:rPr>
                <w:rFonts w:eastAsia="Calibri"/>
                <w:color w:val="auto"/>
                <w:sz w:val="24"/>
                <w:szCs w:val="24"/>
              </w:rPr>
              <w:t>ауылы</w:t>
            </w:r>
            <w:proofErr w:type="spellEnd"/>
          </w:p>
          <w:p w:rsidR="00AE202D" w:rsidRPr="000F08A3" w:rsidRDefault="00AE202D" w:rsidP="00ED632C">
            <w:pPr>
              <w:spacing w:after="0" w:line="240" w:lineRule="auto"/>
              <w:ind w:left="180"/>
              <w:jc w:val="center"/>
              <w:rPr>
                <w:rFonts w:eastAsia="Times New Roman"/>
                <w:color w:val="auto"/>
                <w:szCs w:val="28"/>
                <w:lang w:eastAsia="ru-RU"/>
              </w:rPr>
            </w:pPr>
          </w:p>
        </w:tc>
        <w:tc>
          <w:tcPr>
            <w:tcW w:w="2536" w:type="dxa"/>
            <w:hideMark/>
          </w:tcPr>
          <w:p w:rsidR="00AE202D" w:rsidRPr="000F08A3" w:rsidRDefault="00AE202D" w:rsidP="00ED632C">
            <w:pPr>
              <w:spacing w:after="0" w:line="240" w:lineRule="auto"/>
              <w:jc w:val="center"/>
              <w:rPr>
                <w:rFonts w:eastAsia="Times New Roman"/>
                <w:color w:val="auto"/>
                <w:szCs w:val="28"/>
                <w:lang w:eastAsia="ru-RU"/>
              </w:rPr>
            </w:pPr>
            <w:r>
              <w:rPr>
                <w:rFonts w:eastAsia="Times New Roman"/>
                <w:color w:val="auto"/>
                <w:szCs w:val="28"/>
                <w:lang w:eastAsia="ru-RU"/>
              </w:rPr>
              <w:t>№29-42</w:t>
            </w:r>
            <w:r w:rsidRPr="000F08A3">
              <w:rPr>
                <w:rFonts w:eastAsia="Times New Roman"/>
                <w:color w:val="auto"/>
                <w:szCs w:val="28"/>
                <w:lang w:eastAsia="ru-RU"/>
              </w:rPr>
              <w:t>-</w:t>
            </w:r>
            <w:r>
              <w:rPr>
                <w:rFonts w:eastAsia="Times New Roman"/>
                <w:color w:val="auto"/>
                <w:szCs w:val="28"/>
                <w:lang w:eastAsia="ru-RU"/>
              </w:rPr>
              <w:t>2</w:t>
            </w:r>
          </w:p>
        </w:tc>
        <w:tc>
          <w:tcPr>
            <w:tcW w:w="3629" w:type="dxa"/>
            <w:hideMark/>
          </w:tcPr>
          <w:p w:rsidR="00AE202D" w:rsidRPr="000F08A3" w:rsidRDefault="00AE202D" w:rsidP="00ED632C">
            <w:pPr>
              <w:spacing w:after="0" w:line="240" w:lineRule="auto"/>
              <w:ind w:left="180"/>
              <w:rPr>
                <w:rFonts w:eastAsia="Calibri"/>
                <w:color w:val="auto"/>
                <w:sz w:val="24"/>
                <w:szCs w:val="24"/>
              </w:rPr>
            </w:pPr>
            <w:r>
              <w:rPr>
                <w:rFonts w:eastAsia="Times New Roman"/>
                <w:color w:val="auto"/>
                <w:szCs w:val="28"/>
                <w:lang w:eastAsia="ru-RU"/>
              </w:rPr>
              <w:t>25</w:t>
            </w:r>
            <w:r w:rsidRPr="000F08A3">
              <w:rPr>
                <w:rFonts w:eastAsia="Times New Roman"/>
                <w:color w:val="auto"/>
                <w:szCs w:val="28"/>
                <w:lang w:eastAsia="ru-RU"/>
              </w:rPr>
              <w:t xml:space="preserve"> июня 2026 г.</w:t>
            </w:r>
          </w:p>
          <w:p w:rsidR="00AE202D" w:rsidRPr="000F08A3" w:rsidRDefault="00AE202D" w:rsidP="00ED632C">
            <w:pPr>
              <w:spacing w:after="0" w:line="240" w:lineRule="auto"/>
              <w:ind w:left="180"/>
              <w:rPr>
                <w:rFonts w:eastAsia="Times New Roman"/>
                <w:color w:val="auto"/>
                <w:szCs w:val="28"/>
                <w:lang w:eastAsia="ru-RU"/>
              </w:rPr>
            </w:pPr>
            <w:r w:rsidRPr="000F08A3">
              <w:rPr>
                <w:rFonts w:eastAsia="Calibri"/>
                <w:color w:val="auto"/>
                <w:sz w:val="24"/>
                <w:szCs w:val="24"/>
              </w:rPr>
              <w:t xml:space="preserve"> с. </w:t>
            </w:r>
            <w:proofErr w:type="spellStart"/>
            <w:r w:rsidRPr="000F08A3">
              <w:rPr>
                <w:rFonts w:eastAsia="Calibri"/>
                <w:color w:val="auto"/>
                <w:sz w:val="24"/>
                <w:szCs w:val="24"/>
              </w:rPr>
              <w:t>Еланлино</w:t>
            </w:r>
            <w:proofErr w:type="spellEnd"/>
          </w:p>
        </w:tc>
      </w:tr>
    </w:tbl>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 xml:space="preserve">О внесении изменений в решение Совета сельского поселения </w:t>
      </w:r>
      <w:proofErr w:type="spellStart"/>
      <w:r w:rsidRPr="00AE202D">
        <w:rPr>
          <w:rFonts w:eastAsia="Times New Roman"/>
          <w:b/>
          <w:color w:val="auto"/>
          <w:szCs w:val="28"/>
          <w:lang w:eastAsia="zh-CN"/>
        </w:rPr>
        <w:t>Еланлинский</w:t>
      </w:r>
      <w:proofErr w:type="spellEnd"/>
      <w:r w:rsidRPr="00AE202D">
        <w:rPr>
          <w:rFonts w:eastAsia="Times New Roman"/>
          <w:b/>
          <w:color w:val="auto"/>
          <w:szCs w:val="28"/>
          <w:lang w:eastAsia="zh-CN"/>
        </w:rPr>
        <w:t xml:space="preserve"> сельсовет муниципального района </w:t>
      </w:r>
      <w:proofErr w:type="spellStart"/>
      <w:r w:rsidRPr="00AE202D">
        <w:rPr>
          <w:rFonts w:eastAsia="Times New Roman"/>
          <w:b/>
          <w:color w:val="auto"/>
          <w:szCs w:val="28"/>
          <w:lang w:eastAsia="zh-CN"/>
        </w:rPr>
        <w:t>Кигинский</w:t>
      </w:r>
      <w:proofErr w:type="spellEnd"/>
      <w:r w:rsidRPr="00AE202D">
        <w:rPr>
          <w:rFonts w:eastAsia="Times New Roman"/>
          <w:b/>
          <w:color w:val="auto"/>
          <w:szCs w:val="28"/>
          <w:lang w:eastAsia="zh-CN"/>
        </w:rPr>
        <w:t xml:space="preserve"> рай</w:t>
      </w:r>
      <w:r>
        <w:rPr>
          <w:rFonts w:eastAsia="Times New Roman"/>
          <w:b/>
          <w:color w:val="auto"/>
          <w:szCs w:val="28"/>
          <w:lang w:eastAsia="zh-CN"/>
        </w:rPr>
        <w:t>он Республики Башкортостан от 18.04.2022 г. №28-29-3</w:t>
      </w:r>
      <w:r w:rsidRPr="00AE202D">
        <w:rPr>
          <w:rFonts w:eastAsia="Times New Roman"/>
          <w:b/>
          <w:color w:val="auto"/>
          <w:szCs w:val="28"/>
          <w:lang w:eastAsia="zh-CN"/>
        </w:rPr>
        <w:t xml:space="preserve"> «Об утверждении Порядка оформления прав пользования</w:t>
      </w:r>
      <w:r>
        <w:rPr>
          <w:rFonts w:eastAsia="Times New Roman"/>
          <w:b/>
          <w:color w:val="auto"/>
          <w:szCs w:val="28"/>
          <w:lang w:eastAsia="zh-CN"/>
        </w:rPr>
        <w:t xml:space="preserve"> </w:t>
      </w:r>
      <w:r w:rsidRPr="00AE202D">
        <w:rPr>
          <w:rFonts w:eastAsia="Times New Roman"/>
          <w:b/>
          <w:color w:val="auto"/>
          <w:szCs w:val="28"/>
          <w:lang w:eastAsia="zh-CN"/>
        </w:rPr>
        <w:t xml:space="preserve">муниципальным имуществом сельского поселения </w:t>
      </w:r>
      <w:proofErr w:type="spellStart"/>
      <w:r w:rsidRPr="00AE202D">
        <w:rPr>
          <w:rFonts w:eastAsia="Times New Roman"/>
          <w:b/>
          <w:color w:val="auto"/>
          <w:szCs w:val="28"/>
          <w:lang w:eastAsia="zh-CN"/>
        </w:rPr>
        <w:t>Еланлинский</w:t>
      </w:r>
      <w:proofErr w:type="spellEnd"/>
      <w:r w:rsidRPr="00AE202D">
        <w:rPr>
          <w:rFonts w:eastAsia="Times New Roman"/>
          <w:b/>
          <w:color w:val="auto"/>
          <w:szCs w:val="28"/>
          <w:lang w:eastAsia="zh-CN"/>
        </w:rPr>
        <w:t xml:space="preserve"> сельсовет муниципального района </w:t>
      </w:r>
      <w:proofErr w:type="spellStart"/>
      <w:r w:rsidRPr="00AE202D">
        <w:rPr>
          <w:rFonts w:eastAsia="Times New Roman"/>
          <w:b/>
          <w:color w:val="auto"/>
          <w:szCs w:val="28"/>
          <w:lang w:eastAsia="zh-CN"/>
        </w:rPr>
        <w:t>Кигинский</w:t>
      </w:r>
      <w:proofErr w:type="spellEnd"/>
      <w:r w:rsidRPr="00AE202D">
        <w:rPr>
          <w:rFonts w:eastAsia="Times New Roman"/>
          <w:b/>
          <w:color w:val="auto"/>
          <w:szCs w:val="28"/>
          <w:lang w:eastAsia="zh-CN"/>
        </w:rPr>
        <w:t xml:space="preserve"> район Республики Башкортостан и об определении годовой арендной платы за пользование муниципальным имуществом сельского поселения </w:t>
      </w:r>
      <w:proofErr w:type="spellStart"/>
      <w:r w:rsidRPr="00AE202D">
        <w:rPr>
          <w:rFonts w:eastAsia="Times New Roman"/>
          <w:b/>
          <w:color w:val="auto"/>
          <w:szCs w:val="28"/>
          <w:lang w:eastAsia="zh-CN"/>
        </w:rPr>
        <w:t>Еланлинский</w:t>
      </w:r>
      <w:proofErr w:type="spellEnd"/>
      <w:r w:rsidRPr="00AE202D">
        <w:rPr>
          <w:rFonts w:eastAsia="Times New Roman"/>
          <w:b/>
          <w:color w:val="auto"/>
          <w:szCs w:val="28"/>
          <w:lang w:eastAsia="zh-CN"/>
        </w:rPr>
        <w:t xml:space="preserve"> сельсовет муниципального района </w:t>
      </w:r>
      <w:proofErr w:type="spellStart"/>
      <w:r w:rsidRPr="00AE202D">
        <w:rPr>
          <w:rFonts w:eastAsia="Times New Roman"/>
          <w:b/>
          <w:color w:val="auto"/>
          <w:szCs w:val="28"/>
          <w:lang w:eastAsia="zh-CN"/>
        </w:rPr>
        <w:t>Кигинский</w:t>
      </w:r>
      <w:proofErr w:type="spellEnd"/>
      <w:r w:rsidRPr="00AE202D">
        <w:rPr>
          <w:rFonts w:eastAsia="Times New Roman"/>
          <w:b/>
          <w:color w:val="auto"/>
          <w:szCs w:val="28"/>
          <w:lang w:eastAsia="zh-CN"/>
        </w:rPr>
        <w:t xml:space="preserve"> район Республики Башкортостан»</w:t>
      </w:r>
    </w:p>
    <w:p w:rsidR="00AE202D" w:rsidRPr="00AE202D" w:rsidRDefault="00AE202D" w:rsidP="00AE202D">
      <w:pPr>
        <w:suppressAutoHyphens/>
        <w:autoSpaceDE w:val="0"/>
        <w:spacing w:after="0" w:line="240" w:lineRule="auto"/>
        <w:ind w:firstLine="540"/>
        <w:jc w:val="center"/>
        <w:rPr>
          <w:rFonts w:eastAsia="Times New Roman"/>
          <w:b/>
          <w:color w:val="auto"/>
          <w:szCs w:val="28"/>
          <w:lang w:eastAsia="zh-CN"/>
        </w:rPr>
      </w:pPr>
    </w:p>
    <w:p w:rsidR="00AE202D" w:rsidRPr="00AE202D" w:rsidRDefault="00AE202D" w:rsidP="00AE202D">
      <w:pPr>
        <w:suppressAutoHyphens/>
        <w:autoSpaceDE w:val="0"/>
        <w:spacing w:after="0" w:line="240" w:lineRule="auto"/>
        <w:ind w:firstLine="540"/>
        <w:jc w:val="both"/>
        <w:rPr>
          <w:rFonts w:eastAsia="Times New Roman"/>
          <w:color w:val="auto"/>
          <w:sz w:val="24"/>
          <w:szCs w:val="24"/>
          <w:lang w:eastAsia="zh-CN"/>
        </w:rPr>
      </w:pPr>
      <w:r w:rsidRPr="00AE202D">
        <w:rPr>
          <w:rFonts w:eastAsia="Times New Roman"/>
          <w:color w:val="auto"/>
          <w:szCs w:val="28"/>
          <w:lang w:eastAsia="zh-CN"/>
        </w:rPr>
        <w:t xml:space="preserve">В целях совершенствования правового регулирования и повышения эффективности использования и распоряжения муниципальной собственностью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руководствуясь Федеральным законом от 6 октября 2003г. № 131-ФЗ «Об общих принципах организации местного самоуправления в Российской Федерации»,  ст. 17.1 Федерального закона от 26 июля 2006г. № 135-ФЗ «О защите конкуренции», Постановлением Правительства Республики Башкортостан от 29 декабря 2007 г. № 403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 приказом Федеральной антимонопольной службы от 10 февраля 2010г.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Совет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р е ш и л:</w:t>
      </w:r>
    </w:p>
    <w:p w:rsidR="00AE202D" w:rsidRPr="00AE202D" w:rsidRDefault="00AE202D" w:rsidP="00AE202D">
      <w:pPr>
        <w:numPr>
          <w:ilvl w:val="0"/>
          <w:numId w:val="1"/>
        </w:numPr>
        <w:suppressAutoHyphens/>
        <w:autoSpaceDE w:val="0"/>
        <w:spacing w:after="0" w:line="240" w:lineRule="auto"/>
        <w:jc w:val="both"/>
        <w:rPr>
          <w:rFonts w:eastAsia="Times New Roman"/>
          <w:b/>
          <w:color w:val="auto"/>
          <w:szCs w:val="28"/>
          <w:lang w:eastAsia="zh-CN"/>
        </w:rPr>
      </w:pPr>
      <w:r w:rsidRPr="00AE202D">
        <w:rPr>
          <w:rFonts w:eastAsia="Times New Roman"/>
          <w:b/>
          <w:color w:val="auto"/>
          <w:szCs w:val="28"/>
          <w:lang w:eastAsia="zh-CN"/>
        </w:rPr>
        <w:t>Пункт 5.3 изложить в следующей редакции:</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lastRenderedPageBreak/>
        <w:t xml:space="preserve">Для оформления договора аренды муниципального имущества сельского поселения </w:t>
      </w:r>
      <w:proofErr w:type="spellStart"/>
      <w:r w:rsidRPr="00AE202D">
        <w:rPr>
          <w:rFonts w:eastAsia="Times New Roman"/>
          <w:szCs w:val="28"/>
          <w:lang w:eastAsia="zh-CN"/>
        </w:rPr>
        <w:t>Еланлинский</w:t>
      </w:r>
      <w:proofErr w:type="spellEnd"/>
      <w:r w:rsidRPr="00AE202D">
        <w:rPr>
          <w:rFonts w:eastAsia="Times New Roman"/>
          <w:szCs w:val="28"/>
          <w:lang w:eastAsia="zh-CN"/>
        </w:rPr>
        <w:t xml:space="preserve"> сельсовет муниципального района </w:t>
      </w:r>
      <w:proofErr w:type="spellStart"/>
      <w:r w:rsidRPr="00AE202D">
        <w:rPr>
          <w:rFonts w:eastAsia="Times New Roman"/>
          <w:szCs w:val="28"/>
          <w:lang w:eastAsia="zh-CN"/>
        </w:rPr>
        <w:t>Кигинский</w:t>
      </w:r>
      <w:proofErr w:type="spellEnd"/>
      <w:r w:rsidRPr="00AE202D">
        <w:rPr>
          <w:rFonts w:eastAsia="Times New Roman"/>
          <w:szCs w:val="28"/>
          <w:lang w:eastAsia="zh-CN"/>
        </w:rPr>
        <w:t xml:space="preserve"> район Республики Башкортостан без проведения торгов представляются следующие документы:</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а) заявление о предоставлении муниципального имущества в пользование по форме, утвержденной Администрацией;</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б) документ, удостоверяющий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ж) перечень муниципального имущества, предполагаемого к передаче в аренду;</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з) выписка из ЕГРЮЛ;</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и) выписка из ЕГРИП;</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к) выписка из ЕГРН;</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л) выписка из Единого реестра субъектов малого и среднего предпринимательства;</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AE202D" w:rsidRPr="00AE202D" w:rsidRDefault="00AE202D" w:rsidP="00AE202D">
      <w:pPr>
        <w:suppressAutoHyphens/>
        <w:autoSpaceDE w:val="0"/>
        <w:spacing w:after="0" w:line="240" w:lineRule="auto"/>
        <w:ind w:firstLine="540"/>
        <w:jc w:val="both"/>
        <w:rPr>
          <w:rFonts w:eastAsia="Times New Roman"/>
          <w:szCs w:val="28"/>
          <w:lang w:eastAsia="zh-CN"/>
        </w:rPr>
      </w:pPr>
      <w:r w:rsidRPr="00AE202D">
        <w:rPr>
          <w:rFonts w:eastAsia="Times New Roman"/>
          <w:szCs w:val="28"/>
          <w:lang w:eastAsia="zh-CN"/>
        </w:rPr>
        <w:t>н) письменное согласие ссудополучателя на предоставление имущества, находящегося на праве безвозмездного пользования.</w:t>
      </w:r>
    </w:p>
    <w:p w:rsidR="00AE202D" w:rsidRPr="00AE202D" w:rsidRDefault="00AE202D" w:rsidP="00AE202D">
      <w:pPr>
        <w:suppressAutoHyphens/>
        <w:autoSpaceDE w:val="0"/>
        <w:spacing w:after="0" w:line="240" w:lineRule="auto"/>
        <w:ind w:firstLine="540"/>
        <w:jc w:val="both"/>
        <w:rPr>
          <w:rFonts w:eastAsia="Times New Roman"/>
          <w:b/>
          <w:color w:val="auto"/>
          <w:szCs w:val="28"/>
          <w:lang w:eastAsia="zh-CN"/>
        </w:rPr>
      </w:pPr>
      <w:r w:rsidRPr="00AE202D">
        <w:rPr>
          <w:rFonts w:eastAsia="Times New Roman"/>
          <w:szCs w:val="28"/>
          <w:lang w:eastAsia="zh-CN"/>
        </w:rPr>
        <w:t xml:space="preserve">Документы, указанные в подпунктах” </w:t>
      </w:r>
      <w:proofErr w:type="gramStart"/>
      <w:r w:rsidRPr="00AE202D">
        <w:rPr>
          <w:rFonts w:eastAsia="Times New Roman"/>
          <w:szCs w:val="28"/>
          <w:lang w:eastAsia="zh-CN"/>
        </w:rPr>
        <w:t>а”-</w:t>
      </w:r>
      <w:proofErr w:type="gramEnd"/>
      <w:r w:rsidRPr="00AE202D">
        <w:rPr>
          <w:rFonts w:eastAsia="Times New Roman"/>
          <w:szCs w:val="28"/>
          <w:lang w:eastAsia="zh-CN"/>
        </w:rPr>
        <w:t>"ж", "н" настоящего пункта, представляются в Администрацию заявителем самостоятельно непосредственно в адрес Администрации, в том числе через РГАУ МФЦ,</w:t>
      </w:r>
      <w:r>
        <w:rPr>
          <w:rFonts w:eastAsia="Times New Roman"/>
          <w:b/>
          <w:color w:val="auto"/>
          <w:szCs w:val="28"/>
          <w:lang w:eastAsia="zh-CN"/>
        </w:rPr>
        <w:t xml:space="preserve"> </w:t>
      </w:r>
      <w:r w:rsidRPr="00AE202D">
        <w:rPr>
          <w:rFonts w:eastAsia="Times New Roman"/>
          <w:szCs w:val="28"/>
          <w:lang w:eastAsia="zh-CN"/>
        </w:rPr>
        <w:t xml:space="preserve">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 Документы, указанные в </w:t>
      </w:r>
      <w:r w:rsidRPr="00AE202D">
        <w:rPr>
          <w:rFonts w:eastAsia="Times New Roman"/>
          <w:szCs w:val="28"/>
          <w:lang w:eastAsia="zh-CN"/>
        </w:rPr>
        <w:lastRenderedPageBreak/>
        <w:t>подпунктах "з”-"м"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b/>
          <w:color w:val="auto"/>
          <w:szCs w:val="28"/>
          <w:lang w:eastAsia="zh-CN"/>
        </w:rPr>
        <w:t>Пункт 5.7 изложить в следующей редакции:</w:t>
      </w:r>
      <w:r w:rsidRPr="00AE202D">
        <w:rPr>
          <w:rFonts w:eastAsia="Times New Roman"/>
          <w:szCs w:val="28"/>
          <w:lang w:eastAsia="zh-CN"/>
        </w:rPr>
        <w:t xml:space="preserve"> Размер арендной платы при предоставлении муниципального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b/>
          <w:color w:val="auto"/>
          <w:szCs w:val="28"/>
          <w:lang w:eastAsia="zh-CN"/>
        </w:rPr>
        <w:t>Пункт 6.3 изложить в следующей редакции</w:t>
      </w:r>
      <w:r w:rsidRPr="00AE202D">
        <w:rPr>
          <w:rFonts w:eastAsia="Times New Roman"/>
          <w:color w:val="auto"/>
          <w:szCs w:val="28"/>
          <w:lang w:eastAsia="zh-CN"/>
        </w:rPr>
        <w:t>:</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6.3. Для оформления договора субаренды муниципального имущества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без проведения торгов представляются следующие документы:</w:t>
      </w:r>
    </w:p>
    <w:p w:rsidR="00AE202D" w:rsidRPr="00AE202D" w:rsidRDefault="00AE202D" w:rsidP="00AE202D">
      <w:pPr>
        <w:suppressAutoHyphens/>
        <w:spacing w:after="0" w:line="240" w:lineRule="auto"/>
        <w:ind w:firstLine="567"/>
        <w:jc w:val="both"/>
        <w:rPr>
          <w:rFonts w:eastAsia="Times New Roman"/>
          <w:szCs w:val="28"/>
          <w:lang w:eastAsia="zh-CN"/>
        </w:rPr>
      </w:pPr>
      <w:proofErr w:type="gramStart"/>
      <w:r w:rsidRPr="00AE202D">
        <w:rPr>
          <w:rFonts w:eastAsia="Times New Roman"/>
          <w:szCs w:val="28"/>
          <w:lang w:eastAsia="zh-CN"/>
        </w:rPr>
        <w:t>а)заявление</w:t>
      </w:r>
      <w:proofErr w:type="gramEnd"/>
      <w:r w:rsidRPr="00AE202D">
        <w:rPr>
          <w:rFonts w:eastAsia="Times New Roman"/>
          <w:szCs w:val="28"/>
          <w:lang w:eastAsia="zh-CN"/>
        </w:rPr>
        <w:t xml:space="preserve"> о предоставлении муниципального имущества в пользование по форме, утвержденной Администрацией;</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б) документ, удостоверяющий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д) документы, подтверждающие отсутствие задолженности по коммунальным и эксплуатационным услугам;</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з) перечень муниципального имущества, предполагаемого к передаче в субаренду;</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lastRenderedPageBreak/>
        <w:t>и) выписка из ЕГРЮЛ</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к) выписка из ЕГРИП;</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л) выписка из ЕГРН;</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м) выписка из Единого реестра субъектов малого и среднего предпринимательства;</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о) письменное согласие арендатора на передачу имущества в субаренду в случае обращения заявителя.</w:t>
      </w:r>
      <w:r>
        <w:rPr>
          <w:rFonts w:eastAsia="Times New Roman"/>
          <w:color w:val="auto"/>
          <w:szCs w:val="28"/>
          <w:lang w:eastAsia="zh-CN"/>
        </w:rPr>
        <w:t xml:space="preserve"> </w:t>
      </w:r>
      <w:r w:rsidRPr="00AE202D">
        <w:rPr>
          <w:rFonts w:eastAsia="Times New Roman"/>
          <w:szCs w:val="28"/>
          <w:lang w:eastAsia="zh-CN"/>
        </w:rPr>
        <w:t>Документы, указанные в подпунктах "</w:t>
      </w:r>
      <w:proofErr w:type="gramStart"/>
      <w:r w:rsidRPr="00AE202D">
        <w:rPr>
          <w:rFonts w:eastAsia="Times New Roman"/>
          <w:szCs w:val="28"/>
          <w:lang w:eastAsia="zh-CN"/>
        </w:rPr>
        <w:t>a,,</w:t>
      </w:r>
      <w:proofErr w:type="gramEnd"/>
      <w:r w:rsidRPr="00AE202D">
        <w:rPr>
          <w:rFonts w:eastAsia="Times New Roman"/>
          <w:szCs w:val="28"/>
          <w:lang w:eastAsia="zh-CN"/>
        </w:rPr>
        <w:t>-"з", "о"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 Документы, указанные в подпунктах "и"-"н"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jc w:val="both"/>
        <w:rPr>
          <w:rFonts w:eastAsia="Times New Roman"/>
          <w:color w:val="auto"/>
          <w:szCs w:val="28"/>
          <w:lang w:eastAsia="ru-RU"/>
        </w:rPr>
      </w:pPr>
      <w:r w:rsidRPr="00AE202D">
        <w:rPr>
          <w:rFonts w:eastAsia="Times New Roman"/>
          <w:color w:val="auto"/>
          <w:szCs w:val="28"/>
          <w:lang w:eastAsia="zh-CN"/>
        </w:rPr>
        <w:t xml:space="preserve">2. </w:t>
      </w:r>
      <w:r w:rsidRPr="00AE202D">
        <w:rPr>
          <w:rFonts w:eastAsia="Times New Roman"/>
          <w:szCs w:val="28"/>
          <w:lang w:eastAsia="ru-RU"/>
        </w:rPr>
        <w:t xml:space="preserve">Настоящее </w:t>
      </w:r>
      <w:r w:rsidRPr="00AE202D">
        <w:rPr>
          <w:rFonts w:eastAsia="Times New Roman"/>
          <w:color w:val="auto"/>
          <w:szCs w:val="28"/>
          <w:lang w:eastAsia="ru-RU"/>
        </w:rPr>
        <w:t xml:space="preserve">Решение обнародовать на информационном стенде в здании администрации сельского поселения </w:t>
      </w:r>
      <w:proofErr w:type="spellStart"/>
      <w:r w:rsidRPr="00AE202D">
        <w:rPr>
          <w:rFonts w:eastAsia="Times New Roman"/>
          <w:color w:val="auto"/>
          <w:szCs w:val="28"/>
          <w:lang w:eastAsia="ru-RU"/>
        </w:rPr>
        <w:t>Еланлинский</w:t>
      </w:r>
      <w:proofErr w:type="spellEnd"/>
      <w:r w:rsidRPr="00AE202D">
        <w:rPr>
          <w:rFonts w:eastAsia="Times New Roman"/>
          <w:color w:val="auto"/>
          <w:szCs w:val="28"/>
          <w:lang w:eastAsia="ru-RU"/>
        </w:rPr>
        <w:t xml:space="preserve"> сельсовет</w:t>
      </w:r>
      <w:r w:rsidRPr="00AE202D">
        <w:rPr>
          <w:rFonts w:eastAsia="Times New Roman"/>
          <w:b/>
          <w:color w:val="auto"/>
          <w:szCs w:val="28"/>
          <w:lang w:eastAsia="ru-RU"/>
        </w:rPr>
        <w:t xml:space="preserve"> </w:t>
      </w:r>
      <w:r w:rsidRPr="00AE202D">
        <w:rPr>
          <w:rFonts w:eastAsia="Times New Roman"/>
          <w:color w:val="auto"/>
          <w:szCs w:val="28"/>
          <w:lang w:eastAsia="ru-RU"/>
        </w:rPr>
        <w:t xml:space="preserve">муниципального района </w:t>
      </w:r>
      <w:proofErr w:type="spellStart"/>
      <w:r w:rsidRPr="00AE202D">
        <w:rPr>
          <w:rFonts w:eastAsia="Times New Roman"/>
          <w:color w:val="auto"/>
          <w:szCs w:val="28"/>
          <w:lang w:eastAsia="ru-RU"/>
        </w:rPr>
        <w:t>Кигинский</w:t>
      </w:r>
      <w:proofErr w:type="spellEnd"/>
      <w:r w:rsidRPr="00AE202D">
        <w:rPr>
          <w:rFonts w:eastAsia="Times New Roman"/>
          <w:color w:val="auto"/>
          <w:szCs w:val="28"/>
          <w:lang w:eastAsia="ru-RU"/>
        </w:rPr>
        <w:t xml:space="preserve"> район Республики Башкортостан по адресу: РБ, </w:t>
      </w:r>
      <w:proofErr w:type="spellStart"/>
      <w:r w:rsidRPr="00AE202D">
        <w:rPr>
          <w:rFonts w:eastAsia="Times New Roman"/>
          <w:color w:val="auto"/>
          <w:szCs w:val="28"/>
          <w:lang w:eastAsia="ru-RU"/>
        </w:rPr>
        <w:t>Кигинский</w:t>
      </w:r>
      <w:proofErr w:type="spellEnd"/>
      <w:r w:rsidRPr="00AE202D">
        <w:rPr>
          <w:rFonts w:eastAsia="Times New Roman"/>
          <w:color w:val="auto"/>
          <w:szCs w:val="28"/>
          <w:lang w:eastAsia="ru-RU"/>
        </w:rPr>
        <w:t xml:space="preserve"> район Республики Башкортостан, </w:t>
      </w:r>
      <w:proofErr w:type="spellStart"/>
      <w:r w:rsidRPr="00AE202D">
        <w:rPr>
          <w:rFonts w:eastAsia="Times New Roman"/>
          <w:color w:val="auto"/>
          <w:szCs w:val="28"/>
          <w:lang w:eastAsia="ru-RU"/>
        </w:rPr>
        <w:t>ул.Бурхана</w:t>
      </w:r>
      <w:proofErr w:type="spellEnd"/>
      <w:r w:rsidRPr="00AE202D">
        <w:rPr>
          <w:rFonts w:eastAsia="Times New Roman"/>
          <w:color w:val="auto"/>
          <w:szCs w:val="28"/>
          <w:lang w:eastAsia="ru-RU"/>
        </w:rPr>
        <w:t xml:space="preserve"> </w:t>
      </w:r>
      <w:proofErr w:type="spellStart"/>
      <w:r w:rsidRPr="00AE202D">
        <w:rPr>
          <w:rFonts w:eastAsia="Times New Roman"/>
          <w:color w:val="auto"/>
          <w:szCs w:val="28"/>
          <w:lang w:eastAsia="ru-RU"/>
        </w:rPr>
        <w:t>Шарафутдинова</w:t>
      </w:r>
      <w:proofErr w:type="spellEnd"/>
      <w:r w:rsidRPr="00AE202D">
        <w:rPr>
          <w:rFonts w:eastAsia="Times New Roman"/>
          <w:color w:val="auto"/>
          <w:szCs w:val="28"/>
          <w:lang w:eastAsia="ru-RU"/>
        </w:rPr>
        <w:t xml:space="preserve">, д.21 и разместить в сети «Интернет» на сайте сельского поселения </w:t>
      </w:r>
      <w:proofErr w:type="spellStart"/>
      <w:r w:rsidRPr="00AE202D">
        <w:rPr>
          <w:rFonts w:eastAsia="Times New Roman"/>
          <w:color w:val="auto"/>
          <w:szCs w:val="28"/>
          <w:lang w:eastAsia="ru-RU"/>
        </w:rPr>
        <w:t>Еланлинский</w:t>
      </w:r>
      <w:proofErr w:type="spellEnd"/>
      <w:r w:rsidRPr="00AE202D">
        <w:rPr>
          <w:rFonts w:eastAsia="Times New Roman"/>
          <w:color w:val="auto"/>
          <w:szCs w:val="28"/>
          <w:lang w:eastAsia="ru-RU"/>
        </w:rPr>
        <w:t xml:space="preserve"> сельсовет</w:t>
      </w:r>
      <w:r w:rsidRPr="00AE202D">
        <w:rPr>
          <w:rFonts w:eastAsia="Times New Roman"/>
          <w:b/>
          <w:color w:val="auto"/>
          <w:szCs w:val="28"/>
          <w:lang w:eastAsia="ru-RU"/>
        </w:rPr>
        <w:t xml:space="preserve"> </w:t>
      </w:r>
      <w:r w:rsidRPr="00AE202D">
        <w:rPr>
          <w:rFonts w:eastAsia="Times New Roman"/>
          <w:color w:val="auto"/>
          <w:szCs w:val="28"/>
          <w:lang w:eastAsia="ru-RU"/>
        </w:rPr>
        <w:t xml:space="preserve">муниципального района </w:t>
      </w:r>
      <w:proofErr w:type="spellStart"/>
      <w:r w:rsidRPr="00AE202D">
        <w:rPr>
          <w:rFonts w:eastAsia="Times New Roman"/>
          <w:color w:val="auto"/>
          <w:szCs w:val="28"/>
          <w:lang w:eastAsia="ru-RU"/>
        </w:rPr>
        <w:t>Кигинский</w:t>
      </w:r>
      <w:proofErr w:type="spellEnd"/>
      <w:r w:rsidRPr="00AE202D">
        <w:rPr>
          <w:rFonts w:eastAsia="Times New Roman"/>
          <w:color w:val="auto"/>
          <w:szCs w:val="28"/>
          <w:lang w:eastAsia="ru-RU"/>
        </w:rPr>
        <w:t xml:space="preserve"> район Республики Башкортостан.</w:t>
      </w:r>
    </w:p>
    <w:p w:rsidR="00AE202D" w:rsidRDefault="00AE202D" w:rsidP="00AE202D">
      <w:pPr>
        <w:suppressAutoHyphens/>
        <w:spacing w:before="280" w:after="280" w:line="240" w:lineRule="auto"/>
        <w:jc w:val="both"/>
        <w:rPr>
          <w:rFonts w:eastAsia="Times New Roman" w:cs="Franklin Gothic Book"/>
          <w:szCs w:val="28"/>
          <w:lang w:eastAsia="zh-CN"/>
        </w:rPr>
      </w:pPr>
      <w:r w:rsidRPr="00AE202D">
        <w:rPr>
          <w:rFonts w:eastAsia="Times New Roman"/>
          <w:color w:val="auto"/>
          <w:szCs w:val="28"/>
          <w:lang w:eastAsia="zh-CN"/>
        </w:rPr>
        <w:t xml:space="preserve">3. </w:t>
      </w:r>
      <w:r w:rsidRPr="00AE202D">
        <w:rPr>
          <w:rFonts w:eastAsia="Franklin Gothic Book"/>
          <w:color w:val="auto"/>
          <w:szCs w:val="28"/>
          <w:lang w:eastAsia="zh-CN"/>
        </w:rPr>
        <w:t xml:space="preserve">Контроль за исполнением настоящего решения возложить на Постоянную комиссию </w:t>
      </w:r>
      <w:r w:rsidRPr="00AE202D">
        <w:rPr>
          <w:rFonts w:eastAsia="Times New Roman" w:cs="Franklin Gothic Book"/>
          <w:szCs w:val="28"/>
          <w:lang w:eastAsia="zh-CN"/>
        </w:rPr>
        <w:t>Совета</w:t>
      </w:r>
      <w:r w:rsidRPr="00AE202D">
        <w:rPr>
          <w:rFonts w:eastAsia="Times New Roman"/>
          <w:color w:val="auto"/>
          <w:szCs w:val="28"/>
          <w:lang w:eastAsia="zh-CN"/>
        </w:rPr>
        <w:t xml:space="preserve">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w:t>
      </w:r>
      <w:r w:rsidRPr="00AE202D">
        <w:rPr>
          <w:rFonts w:eastAsia="Times New Roman" w:cs="Franklin Gothic Book"/>
          <w:szCs w:val="28"/>
          <w:lang w:eastAsia="zh-CN"/>
        </w:rPr>
        <w:t xml:space="preserve"> муниципального района </w:t>
      </w:r>
      <w:proofErr w:type="spellStart"/>
      <w:r w:rsidRPr="00AE202D">
        <w:rPr>
          <w:rFonts w:eastAsia="Times New Roman" w:cs="Franklin Gothic Book"/>
          <w:szCs w:val="28"/>
          <w:lang w:eastAsia="zh-CN"/>
        </w:rPr>
        <w:t>Кигинский</w:t>
      </w:r>
      <w:proofErr w:type="spellEnd"/>
      <w:r w:rsidRPr="00AE202D">
        <w:rPr>
          <w:rFonts w:eastAsia="Times New Roman" w:cs="Franklin Gothic Book"/>
          <w:szCs w:val="28"/>
          <w:lang w:eastAsia="zh-CN"/>
        </w:rPr>
        <w:t xml:space="preserve"> район Республики Башкортостан по бюджету, налогам и вопросам собственности.</w:t>
      </w:r>
    </w:p>
    <w:p w:rsidR="00AE202D" w:rsidRPr="00AE202D" w:rsidRDefault="00AE202D" w:rsidP="00AE202D">
      <w:pPr>
        <w:suppressAutoHyphens/>
        <w:spacing w:before="280" w:after="280" w:line="240" w:lineRule="auto"/>
        <w:jc w:val="both"/>
        <w:rPr>
          <w:rFonts w:eastAsia="Times New Roman"/>
          <w:szCs w:val="28"/>
          <w:lang w:eastAsia="zh-CN"/>
        </w:rPr>
      </w:pPr>
    </w:p>
    <w:p w:rsidR="00AE202D" w:rsidRPr="00AE202D" w:rsidRDefault="00AE202D" w:rsidP="00AE202D">
      <w:pPr>
        <w:suppressAutoHyphens/>
        <w:autoSpaceDE w:val="0"/>
        <w:spacing w:after="0" w:line="240" w:lineRule="auto"/>
        <w:rPr>
          <w:rFonts w:eastAsia="Times New Roman"/>
          <w:color w:val="auto"/>
          <w:sz w:val="22"/>
          <w:szCs w:val="22"/>
          <w:lang w:eastAsia="zh-CN"/>
        </w:rPr>
      </w:pPr>
      <w:r w:rsidRPr="00AE202D">
        <w:rPr>
          <w:rFonts w:eastAsia="Times New Roman"/>
          <w:color w:val="auto"/>
          <w:szCs w:val="28"/>
          <w:lang w:eastAsia="zh-CN"/>
        </w:rPr>
        <w:t xml:space="preserve">Глава сельского поселения                         </w:t>
      </w:r>
      <w:r>
        <w:rPr>
          <w:rFonts w:eastAsia="Times New Roman"/>
          <w:color w:val="auto"/>
          <w:szCs w:val="28"/>
          <w:lang w:eastAsia="zh-CN"/>
        </w:rPr>
        <w:t xml:space="preserve">                            </w:t>
      </w:r>
      <w:proofErr w:type="spellStart"/>
      <w:r>
        <w:rPr>
          <w:rFonts w:eastAsia="Times New Roman"/>
          <w:color w:val="auto"/>
          <w:szCs w:val="28"/>
          <w:lang w:eastAsia="zh-CN"/>
        </w:rPr>
        <w:t>Г.Р.Сибагатуллина</w:t>
      </w:r>
      <w:proofErr w:type="spellEnd"/>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bookmarkStart w:id="0" w:name="_GoBack"/>
      <w:bookmarkEnd w:id="0"/>
    </w:p>
    <w:p w:rsidR="00AE202D" w:rsidRDefault="00AE202D" w:rsidP="00AE202D">
      <w:pPr>
        <w:suppressAutoHyphens/>
        <w:spacing w:after="0" w:line="240" w:lineRule="auto"/>
        <w:jc w:val="right"/>
        <w:rPr>
          <w:rFonts w:eastAsia="Times New Roman"/>
          <w:color w:val="auto"/>
          <w:sz w:val="22"/>
          <w:szCs w:val="22"/>
          <w:lang w:eastAsia="zh-CN"/>
        </w:rPr>
      </w:pPr>
    </w:p>
    <w:p w:rsidR="00AE202D" w:rsidRDefault="00AE202D" w:rsidP="00AE202D">
      <w:pPr>
        <w:suppressAutoHyphens/>
        <w:spacing w:after="0" w:line="240" w:lineRule="auto"/>
        <w:jc w:val="right"/>
        <w:rPr>
          <w:rFonts w:eastAsia="Times New Roman"/>
          <w:color w:val="auto"/>
          <w:sz w:val="22"/>
          <w:szCs w:val="22"/>
          <w:lang w:eastAsia="zh-CN"/>
        </w:rPr>
      </w:pPr>
    </w:p>
    <w:p w:rsidR="00AE202D" w:rsidRPr="00AE202D" w:rsidRDefault="00AE202D" w:rsidP="00AE202D">
      <w:pPr>
        <w:suppressAutoHyphens/>
        <w:spacing w:after="0" w:line="240" w:lineRule="auto"/>
        <w:jc w:val="right"/>
        <w:rPr>
          <w:rFonts w:eastAsia="Times New Roman"/>
          <w:color w:val="auto"/>
          <w:sz w:val="22"/>
          <w:szCs w:val="22"/>
          <w:lang w:eastAsia="zh-CN"/>
        </w:rPr>
      </w:pPr>
    </w:p>
    <w:p w:rsidR="00AE202D" w:rsidRPr="00AE202D" w:rsidRDefault="00AE202D" w:rsidP="00AE202D">
      <w:pPr>
        <w:suppressAutoHyphens/>
        <w:spacing w:after="0" w:line="240" w:lineRule="auto"/>
        <w:jc w:val="right"/>
        <w:rPr>
          <w:rFonts w:eastAsia="Times New Roman"/>
          <w:color w:val="auto"/>
          <w:sz w:val="24"/>
          <w:szCs w:val="26"/>
          <w:lang w:eastAsia="zh-CN"/>
        </w:rPr>
      </w:pPr>
      <w:r w:rsidRPr="00AE202D">
        <w:rPr>
          <w:rFonts w:eastAsia="Times New Roman"/>
          <w:color w:val="auto"/>
          <w:sz w:val="24"/>
          <w:szCs w:val="26"/>
          <w:lang w:eastAsia="zh-CN"/>
        </w:rPr>
        <w:t>Приложение № 1</w:t>
      </w:r>
    </w:p>
    <w:p w:rsidR="00AE202D" w:rsidRPr="00AE202D" w:rsidRDefault="00AE202D" w:rsidP="00AE202D">
      <w:pPr>
        <w:suppressAutoHyphens/>
        <w:spacing w:after="0" w:line="240" w:lineRule="auto"/>
        <w:jc w:val="right"/>
        <w:rPr>
          <w:rFonts w:eastAsia="Times New Roman"/>
          <w:color w:val="auto"/>
          <w:sz w:val="24"/>
          <w:szCs w:val="24"/>
          <w:lang w:eastAsia="zh-CN"/>
        </w:rPr>
      </w:pPr>
      <w:r w:rsidRPr="00AE202D">
        <w:rPr>
          <w:rFonts w:eastAsia="Times New Roman"/>
          <w:color w:val="auto"/>
          <w:sz w:val="24"/>
          <w:szCs w:val="26"/>
          <w:lang w:eastAsia="zh-CN"/>
        </w:rPr>
        <w:t xml:space="preserve">к решению Совета сельского поселения </w:t>
      </w:r>
    </w:p>
    <w:p w:rsidR="00AE202D" w:rsidRPr="00AE202D" w:rsidRDefault="00AE202D" w:rsidP="00AE202D">
      <w:pPr>
        <w:suppressAutoHyphens/>
        <w:spacing w:after="0" w:line="240" w:lineRule="auto"/>
        <w:jc w:val="right"/>
        <w:rPr>
          <w:rFonts w:eastAsia="Times New Roman"/>
          <w:color w:val="auto"/>
          <w:sz w:val="24"/>
          <w:szCs w:val="24"/>
          <w:lang w:eastAsia="zh-CN"/>
        </w:rPr>
      </w:pPr>
      <w:proofErr w:type="spellStart"/>
      <w:r w:rsidRPr="00AE202D">
        <w:rPr>
          <w:rFonts w:eastAsia="Times New Roman"/>
          <w:color w:val="auto"/>
          <w:sz w:val="24"/>
          <w:szCs w:val="26"/>
          <w:lang w:eastAsia="zh-CN"/>
        </w:rPr>
        <w:t>Еланлинский</w:t>
      </w:r>
      <w:proofErr w:type="spellEnd"/>
      <w:r w:rsidRPr="00AE202D">
        <w:rPr>
          <w:rFonts w:eastAsia="Times New Roman"/>
          <w:color w:val="auto"/>
          <w:sz w:val="24"/>
          <w:szCs w:val="26"/>
          <w:lang w:eastAsia="zh-CN"/>
        </w:rPr>
        <w:t xml:space="preserve"> сельсовет муниципального района </w:t>
      </w:r>
    </w:p>
    <w:p w:rsidR="00AE202D" w:rsidRPr="00AE202D" w:rsidRDefault="00AE202D" w:rsidP="00AE202D">
      <w:pPr>
        <w:suppressAutoHyphens/>
        <w:spacing w:after="0" w:line="240" w:lineRule="auto"/>
        <w:jc w:val="right"/>
        <w:rPr>
          <w:rFonts w:eastAsia="Times New Roman"/>
          <w:color w:val="auto"/>
          <w:sz w:val="24"/>
          <w:szCs w:val="26"/>
          <w:lang w:eastAsia="zh-CN"/>
        </w:rPr>
      </w:pPr>
      <w:proofErr w:type="spellStart"/>
      <w:r w:rsidRPr="00AE202D">
        <w:rPr>
          <w:rFonts w:eastAsia="Times New Roman"/>
          <w:color w:val="auto"/>
          <w:sz w:val="24"/>
          <w:szCs w:val="26"/>
          <w:lang w:eastAsia="zh-CN"/>
        </w:rPr>
        <w:t>Кигинский</w:t>
      </w:r>
      <w:proofErr w:type="spellEnd"/>
      <w:r w:rsidRPr="00AE202D">
        <w:rPr>
          <w:rFonts w:eastAsia="Times New Roman"/>
          <w:color w:val="auto"/>
          <w:sz w:val="24"/>
          <w:szCs w:val="26"/>
          <w:lang w:eastAsia="zh-CN"/>
        </w:rPr>
        <w:t xml:space="preserve"> район Республики Башкортостан</w:t>
      </w:r>
    </w:p>
    <w:p w:rsidR="00AE202D" w:rsidRPr="00AE202D" w:rsidRDefault="00AE202D" w:rsidP="00AE202D">
      <w:pPr>
        <w:suppressAutoHyphens/>
        <w:spacing w:after="0" w:line="240" w:lineRule="auto"/>
        <w:jc w:val="right"/>
        <w:rPr>
          <w:rFonts w:eastAsia="Times New Roman"/>
          <w:color w:val="auto"/>
          <w:sz w:val="24"/>
          <w:szCs w:val="24"/>
          <w:u w:val="single"/>
          <w:lang w:eastAsia="zh-CN"/>
        </w:rPr>
      </w:pPr>
      <w:r>
        <w:rPr>
          <w:rFonts w:eastAsia="Times New Roman"/>
          <w:color w:val="auto"/>
          <w:sz w:val="24"/>
          <w:szCs w:val="24"/>
          <w:lang w:eastAsia="zh-CN"/>
        </w:rPr>
        <w:t>от 25.06.2026 г. № 29-42-2</w:t>
      </w:r>
    </w:p>
    <w:p w:rsidR="00AE202D" w:rsidRPr="00AE202D" w:rsidRDefault="00AE202D" w:rsidP="00AE202D">
      <w:pPr>
        <w:tabs>
          <w:tab w:val="left" w:pos="9356"/>
        </w:tabs>
        <w:suppressAutoHyphens/>
        <w:autoSpaceDE w:val="0"/>
        <w:spacing w:after="0" w:line="240" w:lineRule="auto"/>
        <w:ind w:right="50"/>
        <w:jc w:val="both"/>
        <w:rPr>
          <w:rFonts w:eastAsia="Times New Roman"/>
          <w:b/>
          <w:color w:val="auto"/>
          <w:szCs w:val="24"/>
          <w:u w:val="single"/>
          <w:lang w:eastAsia="zh-CN"/>
        </w:rPr>
      </w:pPr>
    </w:p>
    <w:p w:rsidR="00AE202D" w:rsidRPr="00AE202D" w:rsidRDefault="00AE202D" w:rsidP="00AE202D">
      <w:pPr>
        <w:suppressAutoHyphens/>
        <w:spacing w:after="0" w:line="240" w:lineRule="auto"/>
        <w:jc w:val="center"/>
        <w:rPr>
          <w:rFonts w:eastAsia="Times New Roman"/>
          <w:b/>
          <w:color w:val="auto"/>
          <w:sz w:val="26"/>
          <w:szCs w:val="26"/>
          <w:lang w:eastAsia="zh-CN"/>
        </w:rPr>
      </w:pPr>
      <w:r w:rsidRPr="00AE202D">
        <w:rPr>
          <w:rFonts w:eastAsia="Times New Roman"/>
          <w:b/>
          <w:color w:val="auto"/>
          <w:sz w:val="26"/>
          <w:szCs w:val="26"/>
          <w:lang w:eastAsia="zh-CN"/>
        </w:rPr>
        <w:t>ПОРЯДОК</w:t>
      </w:r>
    </w:p>
    <w:p w:rsidR="00AE202D" w:rsidRPr="00AE202D" w:rsidRDefault="00AE202D" w:rsidP="00AE202D">
      <w:pPr>
        <w:suppressAutoHyphens/>
        <w:spacing w:after="0" w:line="240" w:lineRule="auto"/>
        <w:jc w:val="center"/>
        <w:rPr>
          <w:rFonts w:eastAsia="Times New Roman"/>
          <w:b/>
          <w:color w:val="auto"/>
          <w:sz w:val="26"/>
          <w:szCs w:val="26"/>
          <w:lang w:eastAsia="zh-CN"/>
        </w:rPr>
      </w:pPr>
      <w:r w:rsidRPr="00AE202D">
        <w:rPr>
          <w:rFonts w:eastAsia="Times New Roman"/>
          <w:b/>
          <w:color w:val="auto"/>
          <w:sz w:val="26"/>
          <w:szCs w:val="26"/>
          <w:lang w:eastAsia="zh-CN"/>
        </w:rPr>
        <w:t>оформления прав пользования муниципальным имуществом</w:t>
      </w:r>
    </w:p>
    <w:p w:rsidR="00AE202D" w:rsidRPr="00AE202D" w:rsidRDefault="00AE202D" w:rsidP="00AE202D">
      <w:pPr>
        <w:suppressAutoHyphens/>
        <w:spacing w:after="0" w:line="240" w:lineRule="auto"/>
        <w:jc w:val="center"/>
        <w:rPr>
          <w:rFonts w:eastAsia="Times New Roman"/>
          <w:color w:val="auto"/>
          <w:sz w:val="24"/>
          <w:szCs w:val="24"/>
          <w:lang w:eastAsia="zh-CN"/>
        </w:rPr>
      </w:pPr>
      <w:r w:rsidRPr="00AE202D">
        <w:rPr>
          <w:rFonts w:eastAsia="Times New Roman"/>
          <w:b/>
          <w:color w:val="auto"/>
          <w:sz w:val="26"/>
          <w:szCs w:val="26"/>
          <w:lang w:eastAsia="zh-CN"/>
        </w:rPr>
        <w:t xml:space="preserve">сельского поселения </w:t>
      </w:r>
      <w:proofErr w:type="spellStart"/>
      <w:r w:rsidRPr="00AE202D">
        <w:rPr>
          <w:rFonts w:eastAsia="Times New Roman"/>
          <w:b/>
          <w:color w:val="auto"/>
          <w:sz w:val="26"/>
          <w:szCs w:val="26"/>
          <w:lang w:eastAsia="zh-CN"/>
        </w:rPr>
        <w:t>Еланлинский</w:t>
      </w:r>
      <w:proofErr w:type="spellEnd"/>
      <w:r w:rsidRPr="00AE202D">
        <w:rPr>
          <w:rFonts w:eastAsia="Times New Roman"/>
          <w:b/>
          <w:color w:val="auto"/>
          <w:sz w:val="26"/>
          <w:szCs w:val="26"/>
          <w:lang w:eastAsia="zh-CN"/>
        </w:rPr>
        <w:t xml:space="preserve"> сельсовет муниципального района </w:t>
      </w:r>
      <w:proofErr w:type="spellStart"/>
      <w:r w:rsidRPr="00AE202D">
        <w:rPr>
          <w:rFonts w:eastAsia="Times New Roman"/>
          <w:b/>
          <w:color w:val="auto"/>
          <w:sz w:val="26"/>
          <w:szCs w:val="26"/>
          <w:lang w:eastAsia="zh-CN"/>
        </w:rPr>
        <w:t>Кигинский</w:t>
      </w:r>
      <w:proofErr w:type="spellEnd"/>
      <w:r w:rsidRPr="00AE202D">
        <w:rPr>
          <w:rFonts w:eastAsia="Times New Roman"/>
          <w:b/>
          <w:color w:val="auto"/>
          <w:sz w:val="26"/>
          <w:szCs w:val="26"/>
          <w:lang w:eastAsia="zh-CN"/>
        </w:rPr>
        <w:t xml:space="preserve"> район Республики Башкортостан </w:t>
      </w:r>
    </w:p>
    <w:p w:rsidR="00AE202D" w:rsidRPr="00AE202D" w:rsidRDefault="00AE202D" w:rsidP="00AE202D">
      <w:pPr>
        <w:suppressAutoHyphens/>
        <w:autoSpaceDE w:val="0"/>
        <w:spacing w:after="0" w:line="240" w:lineRule="auto"/>
        <w:ind w:firstLine="540"/>
        <w:jc w:val="both"/>
        <w:rPr>
          <w:rFonts w:eastAsia="Times New Roman"/>
          <w:b/>
          <w:color w:val="auto"/>
          <w:sz w:val="26"/>
          <w:szCs w:val="26"/>
          <w:lang w:eastAsia="zh-CN"/>
        </w:rPr>
      </w:pPr>
    </w:p>
    <w:p w:rsidR="00AE202D" w:rsidRPr="00AE202D" w:rsidRDefault="00AE202D" w:rsidP="00AE202D">
      <w:pPr>
        <w:suppressAutoHyphens/>
        <w:spacing w:after="0" w:line="240" w:lineRule="auto"/>
        <w:jc w:val="center"/>
        <w:rPr>
          <w:rFonts w:eastAsia="Times New Roman"/>
          <w:color w:val="auto"/>
          <w:sz w:val="26"/>
          <w:szCs w:val="26"/>
          <w:lang w:eastAsia="zh-CN"/>
        </w:rPr>
      </w:pPr>
      <w:r w:rsidRPr="00AE202D">
        <w:rPr>
          <w:rFonts w:eastAsia="Times New Roman"/>
          <w:color w:val="auto"/>
          <w:sz w:val="26"/>
          <w:szCs w:val="26"/>
          <w:lang w:eastAsia="zh-CN"/>
        </w:rPr>
        <w:t>1. Общие положения</w:t>
      </w:r>
    </w:p>
    <w:p w:rsidR="00AE202D" w:rsidRPr="00AE202D" w:rsidRDefault="00AE202D" w:rsidP="00AE202D">
      <w:pPr>
        <w:suppressAutoHyphens/>
        <w:spacing w:after="0" w:line="240" w:lineRule="auto"/>
        <w:jc w:val="both"/>
        <w:rPr>
          <w:rFonts w:eastAsia="Times New Roman"/>
          <w:color w:val="auto"/>
          <w:sz w:val="26"/>
          <w:szCs w:val="26"/>
          <w:lang w:eastAsia="zh-CN"/>
        </w:rPr>
      </w:pP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1.1. Настоящий Порядок разработан в соответствии с Гражданским </w:t>
      </w:r>
      <w:hyperlink r:id="rId6">
        <w:r w:rsidRPr="00AE202D">
          <w:rPr>
            <w:rFonts w:eastAsia="Times New Roman"/>
            <w:color w:val="0000FF"/>
            <w:szCs w:val="28"/>
            <w:u w:val="single"/>
            <w:lang w:eastAsia="zh-CN"/>
          </w:rPr>
          <w:t>кодексом</w:t>
        </w:r>
      </w:hyperlink>
      <w:r w:rsidRPr="00AE202D">
        <w:rPr>
          <w:rFonts w:eastAsia="Times New Roman"/>
          <w:color w:val="auto"/>
          <w:szCs w:val="28"/>
          <w:lang w:eastAsia="zh-CN"/>
        </w:rPr>
        <w:t xml:space="preserve"> Российской Федерации, федеральными законами </w:t>
      </w:r>
      <w:hyperlink r:id="rId7">
        <w:r w:rsidRPr="00AE202D">
          <w:rPr>
            <w:rFonts w:eastAsia="Times New Roman"/>
            <w:color w:val="0000FF"/>
            <w:szCs w:val="28"/>
            <w:u w:val="single"/>
            <w:lang w:eastAsia="zh-CN"/>
          </w:rPr>
          <w:t>«О защите конкуренции</w:t>
        </w:r>
      </w:hyperlink>
      <w:r w:rsidRPr="00AE202D">
        <w:rPr>
          <w:rFonts w:eastAsia="Times New Roman"/>
          <w:color w:val="auto"/>
          <w:szCs w:val="28"/>
          <w:lang w:eastAsia="zh-CN"/>
        </w:rPr>
        <w:t xml:space="preserve">» (далее - Закон о защите конкуренции), </w:t>
      </w:r>
      <w:hyperlink r:id="rId8">
        <w:r w:rsidRPr="00AE202D">
          <w:rPr>
            <w:rFonts w:eastAsia="Times New Roman"/>
            <w:color w:val="0000FF"/>
            <w:szCs w:val="28"/>
            <w:u w:val="single"/>
            <w:lang w:eastAsia="zh-CN"/>
          </w:rPr>
          <w:t>«О некоммерческих организациях</w:t>
        </w:r>
      </w:hyperlink>
      <w:r w:rsidRPr="00AE202D">
        <w:rPr>
          <w:rFonts w:eastAsia="Times New Roman"/>
          <w:color w:val="auto"/>
          <w:szCs w:val="28"/>
          <w:lang w:eastAsia="zh-CN"/>
        </w:rPr>
        <w:t xml:space="preserve">», </w:t>
      </w:r>
      <w:hyperlink r:id="rId9">
        <w:r w:rsidRPr="00AE202D">
          <w:rPr>
            <w:rFonts w:eastAsia="Times New Roman"/>
            <w:color w:val="0000FF"/>
            <w:szCs w:val="28"/>
            <w:u w:val="single"/>
            <w:lang w:eastAsia="zh-CN"/>
          </w:rPr>
          <w:t>«Об автономных учреждениях</w:t>
        </w:r>
      </w:hyperlink>
      <w:r w:rsidRPr="00AE202D">
        <w:rPr>
          <w:rFonts w:eastAsia="Times New Roman"/>
          <w:color w:val="auto"/>
          <w:szCs w:val="28"/>
          <w:lang w:eastAsia="zh-CN"/>
        </w:rPr>
        <w:t xml:space="preserve">» и определяет механизм оформления прав пользования муниципальным имуществом, находящимся в муниципальной собственности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(далее - муниципальное имущество).</w:t>
      </w:r>
    </w:p>
    <w:p w:rsidR="00AE202D" w:rsidRPr="00AE202D" w:rsidRDefault="00AE202D" w:rsidP="00AE202D">
      <w:pPr>
        <w:suppressAutoHyphens/>
        <w:autoSpaceDE w:val="0"/>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Настоящий Порядок не распространяется на правоотношения по:</w:t>
      </w:r>
    </w:p>
    <w:p w:rsidR="00AE202D" w:rsidRPr="00AE202D" w:rsidRDefault="00AE202D" w:rsidP="00AE202D">
      <w:pPr>
        <w:suppressAutoHyphens/>
        <w:autoSpaceDE w:val="0"/>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передаче в пользование жилищного фонда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земельных участков и ценных бумаг;</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передаче муниципального имущества в хозяйственное ведение и оперативное управление.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1.2. Пользование муниципальным имуществом юридическими и физическими лицами осуществляется на правах:</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доверительного управления;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безвозмездного пользования;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аренды и субаренды.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1.3. Решения о передаче муниципального имущества в доверительное управление, безвозмездное пользование или аренду принимаются главой Администрации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в пределах предоставленных полномочий, если иное не предусмотрено законодательством.</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1.4. 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(далее – Администрация сельского поселения).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w:t>
      </w:r>
      <w:r w:rsidRPr="00AE202D">
        <w:rPr>
          <w:rFonts w:eastAsia="Times New Roman"/>
          <w:color w:val="auto"/>
          <w:szCs w:val="28"/>
          <w:lang w:eastAsia="zh-CN"/>
        </w:rPr>
        <w:lastRenderedPageBreak/>
        <w:t xml:space="preserve">муниципальными предприятиями, осуществляется муниципальными учреждениями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(муниципальными предприятиями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 Администрацией сельского поселения.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Оформление договоров субаренды осуществляется арендаторами муниципального имущества по согласованию с Администрацией сельского поселения,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1.5. Оформление договоров безвозмездного пользования осуществляется муниципальными учреждениями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за которыми муниципальное имущество закреплено на праве оперативного управления, по согласованию с Администрацией сельского поселения.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1.6. Оформление договоров безвозмездного пользования, аренды осуществляется Администрацией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в пределах предоставленных полномочий в отношении муниципального имущества, закрепленного на праве оперативного управления за муниципальными органами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1.7. Согласование заключения договоров безвозмездного пользования, аренды (субаренды) муниципального имущества, включая движимое и недвижимое имущество, закрепленного на праве оперативного управления за муниципальными органами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и созданными ими муниципальными учреждениями, за исключением автономных учреждений, осуществляется Администрацией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при наличии согласования учредителя учреждения, копии технической документации, а также иных документов, предусмотренных настоящим Порядком.</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1.8. Согласование заключения договоров безвозмездного пользования, аренды (субаренды) муниципального недвижимого имущества и особо ценного движимого имущества, закрепленного на праве оперативного управления за автономными учреждениями собственником имущества либо приобретенного им за счет средств, выделенных ему собственником на приобретение такого имущества, осуществляется Администрацией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при наличии согласования учредителя учреждения, копии технической документации, рекомендаций наблюдательного совета учреждения, а также иных документов, предусмотренных настоящим Порядком.</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1.9. Согласование заключения договоров безвозмездного пользования, аренды (субаренды) муниципального недвижимого имущества, закрепленного </w:t>
      </w:r>
      <w:r w:rsidRPr="00AE202D">
        <w:rPr>
          <w:rFonts w:eastAsia="Times New Roman"/>
          <w:color w:val="auto"/>
          <w:szCs w:val="28"/>
          <w:lang w:eastAsia="zh-CN"/>
        </w:rPr>
        <w:lastRenderedPageBreak/>
        <w:t xml:space="preserve">на праве хозяйственного ведения за муниципальными предприятиями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осуществляется Администрацией сельского поселения при наличии копии технической документации, а также иных документов, предусмотренных настоящим Порядком.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1.10. В целях установления единого порядка управления и распоряжения муниципальным имуществом учет договоров доверительного управления, безвозмездного пользования, аренды (субаренды) осуществляется Администрацией сельского поселения в отношении муниципального имущества, составляющего казну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и муниципального имущества, закрепленного на праве оперативного управления (хозяйственного ведения) за муниципальными учреждениями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(муниципальными предприятиями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2. Порядок оформления прав пользования</w:t>
      </w: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муниципальным имуществом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2.1. Оформление прав пользования муниципальным имуществом предусматривает процедуру предоставления муниципального имущества по договорам аренды (субаренды), безвозмездного пользования, доверительного управления имуществом, заключаемым: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1) по результатам проведения конкурсов или аукционов на право заключения этих договоров (далее - торги);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 без проведения торгов.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2.2. Муниципальное имущество предоставляется без проведения торгов в случаях, установленных статьей 17.1 Федерального закона «О защите конкуренции».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2.3. Перечень документов, представляемых заявителем для участия в торгах, приводится в информационном сообщении о проведении торгов, извещении, документации о торгах в соответствии с законодательством.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2.4. Передача в пользование муниципального имущества без проведения торгов осуществляется в следующем порядке: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2.4.1. Юридические и физические лица либо их представители подают в Администрацию муниципального района заявления о передаче муниципального имущества в пользование, которые подлежат регистрации в течение двух календарных дней со дня подачи.</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сельского поселения,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Заявителю отказывается в передаче муниципального имущества без проведения торгов в пользование при наличии следующих оснований: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имеется установленное законодательством ограничение по управлению и распоряжению данным объектом муниципального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муниципальное имущество передано иным юридическим либо физическим лицам в пользование в порядке, установленном законодательством;</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zCs w:val="28"/>
          <w:lang w:eastAsia="zh-CN"/>
        </w:rPr>
        <w:t xml:space="preserve">приостановлена деятельность заявителя на день подачи заявления в порядке, предусмотренном </w:t>
      </w:r>
      <w:hyperlink r:id="rId10">
        <w:r w:rsidRPr="00AE202D">
          <w:rPr>
            <w:rFonts w:eastAsia="Times New Roman"/>
            <w:color w:val="0000FF"/>
            <w:szCs w:val="28"/>
            <w:u w:val="single"/>
            <w:lang w:eastAsia="zh-CN"/>
          </w:rPr>
          <w:t>Кодексом</w:t>
        </w:r>
      </w:hyperlink>
      <w:r w:rsidRPr="00AE202D">
        <w:rPr>
          <w:rFonts w:eastAsia="Times New Roman"/>
          <w:color w:val="auto"/>
          <w:szCs w:val="28"/>
          <w:lang w:eastAsia="zh-CN"/>
        </w:rPr>
        <w:t xml:space="preserve"> Российской Федерации об административных правонарушениях;</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заявителем представлены заведомо ложные сведения, содержащиеся в представленных документах;</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заявителем не выполнены условия ранее заключенных договоров о передаче ему в пользование муниципального имущества за последние три года;</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имеются неразрешенные судебные споры по поводу указанного в заявлении муниципального имущества.</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2.4.3. Решения о передаче муниципального имущества в пользование юридическим и физическим лицам и об изменении условий пользования муниципальным имуществом принимается Администрацией сельского поселения путем оформления протокола по итогам работы Комиссии по рассмотрению заявок на право пользования муниципальным имуществом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(далее - Комиссия), созданной Администрацией сельского поселения, за исключением передачи муниципального имущества в пользование юридическим и физическим лицам в целях проведения мероприятий в период до десяти дней.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Положение о Комиссии, состав и порядок ее работы утверждаются постановлением Администрации сельского поселения. Комиссия оформляет протокол, который утверждается главой Администрации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2.6. Администрация сельского поселения осуществляет контроль за использованием муниципального имущества в соответствии с законодательством и настоящим Порядком.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2.10. Администрация сельского поселения имеет право в рамках контроля за исполнением договоров о передаче муниципального имущества в пользование: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проводить обследования и проверки использования муниципального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требовать от проверяемых юридических и физических лиц необходимые документацию и информацию;</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«Об объектах культурного наследия (памятниках истории и культуры) народов Российской Федерации».</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zCs w:val="28"/>
          <w:lang w:eastAsia="zh-CN"/>
        </w:rPr>
        <w:t xml:space="preserve">Пользователь муниципального имущества обязан обратиться за оформлением охранного обязательства в орган, уполномоченный в области сохранения, использования, популяризации и государственной охраны объектов культурного наследия, в соответствии с Федеральным </w:t>
      </w:r>
      <w:hyperlink r:id="rId11">
        <w:r w:rsidRPr="00AE202D">
          <w:rPr>
            <w:rFonts w:eastAsia="Times New Roman"/>
            <w:color w:val="0000FF"/>
            <w:szCs w:val="28"/>
            <w:u w:val="single"/>
            <w:lang w:eastAsia="zh-CN"/>
          </w:rPr>
          <w:t>законом</w:t>
        </w:r>
      </w:hyperlink>
      <w:r w:rsidRPr="00AE202D">
        <w:rPr>
          <w:rFonts w:eastAsia="Times New Roman"/>
          <w:color w:val="auto"/>
          <w:szCs w:val="28"/>
          <w:lang w:eastAsia="zh-CN"/>
        </w:rPr>
        <w:t xml:space="preserve">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2.9. 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сельского поселения в порядке, установленном законодательством Российской Федерации о защите конкуренции.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Срок действия указанных договоров субаренды муниципального имущества с третьими лицами не может превышать срока действия основных договоров.</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2.10. 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которое может быть использовано только в целях </w:t>
      </w:r>
      <w:r w:rsidRPr="00AE202D">
        <w:rPr>
          <w:rFonts w:eastAsia="Times New Roman"/>
          <w:color w:val="auto"/>
          <w:szCs w:val="28"/>
          <w:lang w:eastAsia="zh-CN"/>
        </w:rPr>
        <w:lastRenderedPageBreak/>
        <w:t>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не должен превышать трех лет.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2.11. Изменение условий договора, указанных в документации о торгах, по результатам которых заключен договор, не допускается.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Цена договора, заключенного по результатам торгов, может быть изменена только в сторону увеличения.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муниципальными имуществом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утвержденной настоящим Решением (далее - Методика).</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zCs w:val="28"/>
          <w:lang w:eastAsia="zh-CN"/>
        </w:rPr>
        <w:t xml:space="preserve">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w:t>
      </w:r>
      <w:hyperlink r:id="rId12">
        <w:r w:rsidRPr="00AE202D">
          <w:rPr>
            <w:rFonts w:eastAsia="Times New Roman"/>
            <w:color w:val="0000FF"/>
            <w:szCs w:val="28"/>
            <w:u w:val="single"/>
            <w:lang w:eastAsia="zh-CN"/>
          </w:rPr>
          <w:t>частью 9 статьи 17.1</w:t>
        </w:r>
      </w:hyperlink>
      <w:r w:rsidRPr="00AE202D">
        <w:rPr>
          <w:rFonts w:eastAsia="Times New Roman"/>
          <w:color w:val="auto"/>
          <w:szCs w:val="28"/>
          <w:lang w:eastAsia="zh-CN"/>
        </w:rPr>
        <w:t xml:space="preserve"> Закона о защите конкуренции.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3. Особенности передачи муниципального имущества</w:t>
      </w: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в доверительное управление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3.1. Муниципальное имущество передается в доверительное управление в соответствии с </w:t>
      </w:r>
      <w:hyperlink r:id="rId13">
        <w:r w:rsidRPr="00AE202D">
          <w:rPr>
            <w:rFonts w:eastAsia="Times New Roman"/>
            <w:color w:val="0000FF"/>
            <w:szCs w:val="28"/>
            <w:u w:val="single"/>
            <w:lang w:eastAsia="zh-CN"/>
          </w:rPr>
          <w:t xml:space="preserve">разделом </w:t>
        </w:r>
      </w:hyperlink>
      <w:r w:rsidRPr="00AE202D">
        <w:rPr>
          <w:rFonts w:eastAsia="Times New Roman"/>
          <w:color w:val="auto"/>
          <w:szCs w:val="28"/>
          <w:lang w:eastAsia="zh-CN"/>
        </w:rPr>
        <w:t>2 настоящего Порядка индивидуальному предпринимателю или коммерческой организации, за исключением унитарного предприятия.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Указанные юридические и физические лица являются доверительными управляющими и осуществляют правомочия собственника в отношении </w:t>
      </w:r>
      <w:r w:rsidRPr="00AE202D">
        <w:rPr>
          <w:rFonts w:eastAsia="Times New Roman"/>
          <w:color w:val="auto"/>
          <w:szCs w:val="28"/>
          <w:lang w:eastAsia="zh-CN"/>
        </w:rPr>
        <w:lastRenderedPageBreak/>
        <w:t>муниципального имущества, переданного в доверительное управление в соответствии с заключенным договором.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Учредителем доверительного управления является собственник муниципального имущества.</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3.2.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после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Муниципальное имущество не подлежит передаче в доверительное управление государственным органам и органам местного самоуправления.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3.3. Функции учредителя доверительного управления или лица, определенного им (выгодоприобретателя) (далее - учредитель управления), осуществляет от имени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Администрация сельского поселения в соответствии с настоящим Порядком.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3.4. Передача муниципального имущества в доверительное управление производится по рыночной стоимости.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Доверительный управляющий организует проведение оценки рыночной стоимости передаваемого в доверительное управление муниципального имущества и осуществляет оплату расходов на данное мероприятие.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3.5.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3.6. Для оформления договора доверительного управления муниципальным имуществом без проведения торгов представляются следующие документы:</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а) заявление о предоставлении муниципального имущества в пользование по форме, утвержденной Администрацией сельского поселения;</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t xml:space="preserve">г) заявление об отсутствии решения о ликвидации заявителя - юридического лица, об отсутствии решения арбитражного суда о признании </w:t>
      </w:r>
      <w:r w:rsidRPr="00AE202D">
        <w:rPr>
          <w:rFonts w:eastAsia="Times New Roman"/>
          <w:color w:val="auto"/>
          <w:spacing w:val="2"/>
          <w:szCs w:val="28"/>
          <w:lang w:eastAsia="zh-CN"/>
        </w:rPr>
        <w:lastRenderedPageBreak/>
        <w:t xml:space="preserve">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r w:rsidRPr="00AE202D">
          <w:rPr>
            <w:rFonts w:eastAsia="Times New Roman"/>
            <w:color w:val="0000FF"/>
            <w:spacing w:val="2"/>
            <w:szCs w:val="28"/>
            <w:u w:val="single"/>
            <w:lang w:eastAsia="zh-CN"/>
          </w:rPr>
          <w:t>Кодексом</w:t>
        </w:r>
      </w:hyperlink>
      <w:r w:rsidRPr="00AE202D">
        <w:rPr>
          <w:rFonts w:eastAsia="Times New Roman"/>
          <w:color w:val="auto"/>
          <w:spacing w:val="2"/>
          <w:szCs w:val="28"/>
          <w:lang w:eastAsia="zh-CN"/>
        </w:rPr>
        <w:t xml:space="preserve"> Российской Федерации об административных правонарушениях;</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ж) перечень муниципального имущества, предполагаемого к передаче в доверительное управление;</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t xml:space="preserve">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r w:rsidRPr="00AE202D">
          <w:rPr>
            <w:rFonts w:eastAsia="Times New Roman"/>
            <w:color w:val="0000FF"/>
            <w:spacing w:val="2"/>
            <w:szCs w:val="28"/>
            <w:u w:val="single"/>
            <w:lang w:eastAsia="zh-CN"/>
          </w:rPr>
          <w:t>Кодексом</w:t>
        </w:r>
      </w:hyperlink>
      <w:r w:rsidRPr="00AE202D">
        <w:rPr>
          <w:rFonts w:eastAsia="Times New Roman"/>
          <w:color w:val="auto"/>
          <w:spacing w:val="2"/>
          <w:szCs w:val="28"/>
          <w:lang w:eastAsia="zh-CN"/>
        </w:rPr>
        <w:t xml:space="preserve"> Российской Федерации об административных правонарушениях;</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л) выписка из Единого реестра субъектов малого и среднего предпринимательства;</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м) 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t xml:space="preserve">Документы, указанные в </w:t>
      </w:r>
      <w:hyperlink r:id="rId16">
        <w:r w:rsidRPr="00AE202D">
          <w:rPr>
            <w:rFonts w:eastAsia="Times New Roman"/>
            <w:color w:val="0000FF"/>
            <w:spacing w:val="2"/>
            <w:szCs w:val="28"/>
            <w:u w:val="single"/>
            <w:lang w:eastAsia="zh-CN"/>
          </w:rPr>
          <w:t>подпунктах «а</w:t>
        </w:r>
      </w:hyperlink>
      <w:r w:rsidRPr="00AE202D">
        <w:rPr>
          <w:rFonts w:eastAsia="Times New Roman"/>
          <w:color w:val="auto"/>
          <w:spacing w:val="2"/>
          <w:szCs w:val="28"/>
          <w:lang w:eastAsia="zh-CN"/>
        </w:rPr>
        <w:t xml:space="preserve">» - </w:t>
      </w:r>
      <w:hyperlink r:id="rId17">
        <w:r w:rsidRPr="00AE202D">
          <w:rPr>
            <w:rFonts w:eastAsia="Times New Roman"/>
            <w:color w:val="0000FF"/>
            <w:spacing w:val="2"/>
            <w:szCs w:val="28"/>
            <w:u w:val="single"/>
            <w:lang w:eastAsia="zh-CN"/>
          </w:rPr>
          <w:t>«ж</w:t>
        </w:r>
      </w:hyperlink>
      <w:r w:rsidRPr="00AE202D">
        <w:rPr>
          <w:rFonts w:eastAsia="Times New Roman"/>
          <w:color w:val="auto"/>
          <w:spacing w:val="2"/>
          <w:szCs w:val="28"/>
          <w:lang w:eastAsia="zh-CN"/>
        </w:rPr>
        <w:t xml:space="preserve">» настоящего пункта, представляются в Администрацию сельского поселения заявителем самостоятельно непосредственно в адрес Администрации сельского поселения,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w:t>
      </w:r>
      <w:r w:rsidRPr="00AE202D">
        <w:rPr>
          <w:rFonts w:eastAsia="Times New Roman"/>
          <w:color w:val="auto"/>
          <w:spacing w:val="2"/>
          <w:szCs w:val="28"/>
          <w:lang w:eastAsia="zh-CN"/>
        </w:rPr>
        <w:lastRenderedPageBreak/>
        <w:t>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 w:val="24"/>
          <w:szCs w:val="24"/>
          <w:lang w:eastAsia="zh-CN"/>
        </w:rPr>
      </w:pPr>
      <w:r w:rsidRPr="00AE202D">
        <w:rPr>
          <w:rFonts w:eastAsia="Times New Roman"/>
          <w:color w:val="auto"/>
          <w:spacing w:val="2"/>
          <w:szCs w:val="28"/>
          <w:lang w:eastAsia="zh-CN"/>
        </w:rPr>
        <w:t xml:space="preserve">Документы, указанные в подпунктах «з» - «л» настоящего пункта, запрашиваются Администрацией </w:t>
      </w:r>
      <w:r w:rsidRPr="00AE202D">
        <w:rPr>
          <w:rFonts w:eastAsia="Times New Roman"/>
          <w:color w:val="auto"/>
          <w:szCs w:val="28"/>
          <w:lang w:eastAsia="zh-CN"/>
        </w:rPr>
        <w:t>муниципального района</w:t>
      </w:r>
      <w:r w:rsidRPr="00AE202D">
        <w:rPr>
          <w:rFonts w:eastAsia="Times New Roman"/>
          <w:color w:val="auto"/>
          <w:spacing w:val="2"/>
          <w:szCs w:val="28"/>
          <w:lang w:eastAsia="zh-CN"/>
        </w:rPr>
        <w:t xml:space="preserve">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w:t>
      </w:r>
      <w:r w:rsidRPr="00AE202D">
        <w:rPr>
          <w:rFonts w:eastAsia="Times New Roman"/>
          <w:color w:val="2D2D2D"/>
          <w:spacing w:val="2"/>
          <w:szCs w:val="28"/>
          <w:lang w:eastAsia="zh-CN"/>
        </w:rPr>
        <w:t xml:space="preserve">, </w:t>
      </w:r>
      <w:r w:rsidRPr="00AE202D">
        <w:rPr>
          <w:rFonts w:eastAsia="Times New Roman"/>
          <w:color w:val="auto"/>
          <w:spacing w:val="2"/>
          <w:szCs w:val="28"/>
          <w:lang w:eastAsia="zh-CN"/>
        </w:rPr>
        <w:t>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3.7.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Договор доверительного управления имуществом заключается на срок, не превышающий пяти лет.</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3.8. Учредитель управления и доверительный управляющий оформляют договор о передаче муниципального имущества в доверительное управление по форме, утвержденной Администрацией сельского поселения, а также перечень муниципального имущества, являющийся неотъемлемой частью указанного договора.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3.9.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3.10.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4. Особенности передачи муниципального имущества</w:t>
      </w: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в безвозмездное пользование</w:t>
      </w:r>
    </w:p>
    <w:p w:rsidR="00AE202D" w:rsidRPr="00AE202D" w:rsidRDefault="00AE202D" w:rsidP="00AE202D">
      <w:pPr>
        <w:suppressAutoHyphens/>
        <w:spacing w:after="0" w:line="240" w:lineRule="auto"/>
        <w:ind w:firstLine="567"/>
        <w:jc w:val="center"/>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4.1. Муниципальное имущество передается в безвозмездное пользование в соответствии с </w:t>
      </w:r>
      <w:hyperlink r:id="rId18">
        <w:r w:rsidRPr="00AE202D">
          <w:rPr>
            <w:rFonts w:eastAsia="Times New Roman"/>
            <w:color w:val="0000FF"/>
            <w:szCs w:val="28"/>
            <w:u w:val="single"/>
            <w:lang w:eastAsia="zh-CN"/>
          </w:rPr>
          <w:t xml:space="preserve">разделом </w:t>
        </w:r>
      </w:hyperlink>
      <w:r w:rsidRPr="00AE202D">
        <w:rPr>
          <w:rFonts w:eastAsia="Times New Roman"/>
          <w:color w:val="auto"/>
          <w:szCs w:val="28"/>
          <w:lang w:eastAsia="zh-CN"/>
        </w:rPr>
        <w:t>2 настоящего Порядка.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4.2. Администрация сельского поселения либо иные лица, уполномоченные Администрацией сельского поселения, являются ссудодателями муниципального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Ссудополучатель обязан пользоваться муниципальным имуществом в соответствии с условиями договора безвозмездного пользования.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4.3. Передача муниципального имущества в безвозмездное пользование производится по балансовой и остаточной стоимости. В случае отсутствия </w:t>
      </w:r>
      <w:r w:rsidRPr="00AE202D">
        <w:rPr>
          <w:rFonts w:eastAsia="Times New Roman"/>
          <w:color w:val="auto"/>
          <w:szCs w:val="28"/>
          <w:lang w:eastAsia="zh-CN"/>
        </w:rPr>
        <w:lastRenderedPageBreak/>
        <w:t xml:space="preserve">стоимостных показателей муниципального имущества передача в безвозмездное пользование осуществляется по рыночной стоимости. </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4.4. Муниципальное имущество, переданное в безвозмездное пользование, учитывается ссудополучателем на </w:t>
      </w:r>
      <w:proofErr w:type="spellStart"/>
      <w:r w:rsidRPr="00AE202D">
        <w:rPr>
          <w:rFonts w:eastAsia="Times New Roman"/>
          <w:color w:val="auto"/>
          <w:szCs w:val="28"/>
          <w:lang w:eastAsia="zh-CN"/>
        </w:rPr>
        <w:t>забалансовом</w:t>
      </w:r>
      <w:proofErr w:type="spellEnd"/>
      <w:r w:rsidRPr="00AE202D">
        <w:rPr>
          <w:rFonts w:eastAsia="Times New Roman"/>
          <w:color w:val="auto"/>
          <w:szCs w:val="28"/>
          <w:lang w:eastAsia="zh-CN"/>
        </w:rPr>
        <w:t xml:space="preserve"> счете в соответствии с законодательством.</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4.5. Для оформления договора безвозмездного пользования муниципальным имуществом без проведения торгов представляются </w:t>
      </w:r>
      <w:r w:rsidRPr="00AE202D">
        <w:rPr>
          <w:rFonts w:eastAsia="Times New Roman"/>
          <w:color w:val="auto"/>
          <w:spacing w:val="2"/>
          <w:szCs w:val="28"/>
          <w:lang w:eastAsia="zh-CN"/>
        </w:rPr>
        <w:t>следующие документы:</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а) заявление о предоставлении муниципального имущества в пользование по форме, утвержденной Администрацией сельского поселения;</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t xml:space="preserve">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9">
        <w:r w:rsidRPr="00AE202D">
          <w:rPr>
            <w:rFonts w:eastAsia="Times New Roman"/>
            <w:color w:val="0000FF"/>
            <w:spacing w:val="2"/>
            <w:szCs w:val="28"/>
            <w:u w:val="single"/>
            <w:lang w:eastAsia="zh-CN"/>
          </w:rPr>
          <w:t>Кодексом</w:t>
        </w:r>
      </w:hyperlink>
      <w:r w:rsidRPr="00AE202D">
        <w:rPr>
          <w:rFonts w:eastAsia="Times New Roman"/>
          <w:color w:val="auto"/>
          <w:spacing w:val="2"/>
          <w:szCs w:val="28"/>
          <w:lang w:eastAsia="zh-CN"/>
        </w:rPr>
        <w:t xml:space="preserve"> Российской Федерации об административных правонарушениях;</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ж) перечень муниципального имущества, предполагаемого к передаче в безвозмездное пользование;</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з) выписка из ЕГРЮЛ;</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и) выписка из ЕГРИП;</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к) выписка из ЕГРН;</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л) выписка из Единого реестра субъектов малого и среднего предпринимательства;</w:t>
      </w:r>
    </w:p>
    <w:p w:rsidR="00AE202D" w:rsidRPr="00AE202D" w:rsidRDefault="00AE202D" w:rsidP="00AE202D">
      <w:pPr>
        <w:suppressAutoHyphens/>
        <w:spacing w:after="0" w:line="240" w:lineRule="auto"/>
        <w:ind w:firstLine="540"/>
        <w:jc w:val="both"/>
        <w:rPr>
          <w:rFonts w:eastAsia="Times New Roman"/>
          <w:color w:val="auto"/>
          <w:spacing w:val="2"/>
          <w:szCs w:val="28"/>
          <w:lang w:eastAsia="zh-CN"/>
        </w:rPr>
      </w:pPr>
      <w:r w:rsidRPr="00AE202D">
        <w:rPr>
          <w:rFonts w:eastAsia="Times New Roman"/>
          <w:color w:val="auto"/>
          <w:spacing w:val="2"/>
          <w:szCs w:val="28"/>
          <w:lang w:eastAsia="zh-CN"/>
        </w:rPr>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lastRenderedPageBreak/>
        <w:t xml:space="preserve"> Документы, указанные в </w:t>
      </w:r>
      <w:hyperlink r:id="rId20">
        <w:r w:rsidRPr="00AE202D">
          <w:rPr>
            <w:rFonts w:eastAsia="Times New Roman"/>
            <w:color w:val="0000FF"/>
            <w:spacing w:val="2"/>
            <w:szCs w:val="28"/>
            <w:u w:val="single"/>
            <w:lang w:eastAsia="zh-CN"/>
          </w:rPr>
          <w:t>подпунктах «а</w:t>
        </w:r>
      </w:hyperlink>
      <w:r w:rsidRPr="00AE202D">
        <w:rPr>
          <w:rFonts w:eastAsia="Times New Roman"/>
          <w:color w:val="auto"/>
          <w:spacing w:val="2"/>
          <w:szCs w:val="28"/>
          <w:lang w:eastAsia="zh-CN"/>
        </w:rPr>
        <w:t xml:space="preserve">» - </w:t>
      </w:r>
      <w:hyperlink r:id="rId21">
        <w:r w:rsidRPr="00AE202D">
          <w:rPr>
            <w:rFonts w:eastAsia="Times New Roman"/>
            <w:color w:val="0000FF"/>
            <w:spacing w:val="2"/>
            <w:szCs w:val="28"/>
            <w:u w:val="single"/>
            <w:lang w:eastAsia="zh-CN"/>
          </w:rPr>
          <w:t>«ж</w:t>
        </w:r>
      </w:hyperlink>
      <w:r w:rsidRPr="00AE202D">
        <w:rPr>
          <w:rFonts w:eastAsia="Times New Roman"/>
          <w:color w:val="auto"/>
          <w:spacing w:val="2"/>
          <w:szCs w:val="28"/>
          <w:lang w:eastAsia="zh-CN"/>
        </w:rPr>
        <w:t>» настоящего пункта, представляются в Администрацию сельского поселения заявителем самостоятельно непосредственно в адрес Администрации сельского поселения,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AE202D" w:rsidRPr="00AE202D" w:rsidRDefault="00AE202D" w:rsidP="00AE202D">
      <w:pPr>
        <w:suppressAutoHyphens/>
        <w:spacing w:after="0" w:line="240" w:lineRule="auto"/>
        <w:ind w:firstLine="540"/>
        <w:jc w:val="both"/>
        <w:rPr>
          <w:rFonts w:eastAsia="Times New Roman"/>
          <w:color w:val="auto"/>
          <w:sz w:val="24"/>
          <w:szCs w:val="24"/>
          <w:lang w:eastAsia="zh-CN"/>
        </w:rPr>
      </w:pPr>
      <w:r w:rsidRPr="00AE202D">
        <w:rPr>
          <w:rFonts w:eastAsia="Times New Roman"/>
          <w:color w:val="auto"/>
          <w:spacing w:val="2"/>
          <w:szCs w:val="28"/>
          <w:lang w:eastAsia="zh-CN"/>
        </w:rPr>
        <w:t xml:space="preserve">Документы, указанные в </w:t>
      </w:r>
      <w:hyperlink r:id="rId22">
        <w:r w:rsidRPr="00AE202D">
          <w:rPr>
            <w:rFonts w:eastAsia="Times New Roman"/>
            <w:color w:val="0000FF"/>
            <w:spacing w:val="2"/>
            <w:szCs w:val="28"/>
            <w:u w:val="single"/>
            <w:lang w:eastAsia="zh-CN"/>
          </w:rPr>
          <w:t>подпунктах «з</w:t>
        </w:r>
      </w:hyperlink>
      <w:r w:rsidRPr="00AE202D">
        <w:rPr>
          <w:rFonts w:eastAsia="Times New Roman"/>
          <w:color w:val="auto"/>
          <w:spacing w:val="2"/>
          <w:szCs w:val="28"/>
          <w:lang w:eastAsia="zh-CN"/>
        </w:rPr>
        <w:t xml:space="preserve">» - </w:t>
      </w:r>
      <w:hyperlink r:id="rId23">
        <w:r w:rsidRPr="00AE202D">
          <w:rPr>
            <w:rFonts w:eastAsia="Times New Roman"/>
            <w:color w:val="0000FF"/>
            <w:spacing w:val="2"/>
            <w:szCs w:val="28"/>
            <w:u w:val="single"/>
            <w:lang w:eastAsia="zh-CN"/>
          </w:rPr>
          <w:t>«л</w:t>
        </w:r>
      </w:hyperlink>
      <w:r w:rsidRPr="00AE202D">
        <w:rPr>
          <w:rFonts w:eastAsia="Times New Roman"/>
          <w:color w:val="auto"/>
          <w:spacing w:val="2"/>
          <w:szCs w:val="28"/>
          <w:lang w:eastAsia="zh-CN"/>
        </w:rPr>
        <w:t>» настоящего пункта, запрашиваются Администрацией сельского поселения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4.6. Ссудодатель и ссудополучатель оформляют договор о передаче муниципального имущества в безвозмездное пользование по форме, утвержденной Администрацией сельского поселения, а также перечни муниципального имущества, являющиеся неотъемлемой частью указанного договора.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Передача муниципального имущества ссудополучателю производится по акту приема-передачи (с указанием его фактического состояния), являющемуся неотъемлемой частью договора о передаче муниципального имущества в безвозмездное пользование.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4.7. 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4.8. Ссудополучатель по согласованию с Администрацией сельского поселения, муниципальными органами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Полученная ссудополучателем арендная плата в полном объеме перечисляется в доход бюджета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4.9.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4.10. Ссудополучатель обязан поддерживать вещь, полученную в безвозмездное пользование, в исправном состоянии, включая осуществление </w:t>
      </w:r>
      <w:r w:rsidRPr="00AE202D">
        <w:rPr>
          <w:rFonts w:eastAsia="Times New Roman"/>
          <w:color w:val="auto"/>
          <w:szCs w:val="28"/>
          <w:lang w:eastAsia="zh-CN"/>
        </w:rPr>
        <w:lastRenderedPageBreak/>
        <w:t>текущего и капитального ремонта, и нести все расходы на ее содержание, если иное не предусмотрено договором безвозмездного пользования.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5. Особенности передачи муниципального</w:t>
      </w: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имущества в аренду</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5.1. Муниципальное имущество передается в аренду в соответствии с </w:t>
      </w:r>
      <w:hyperlink r:id="rId24">
        <w:r w:rsidRPr="00AE202D">
          <w:rPr>
            <w:rFonts w:eastAsia="Times New Roman"/>
            <w:color w:val="0000FF"/>
            <w:szCs w:val="28"/>
            <w:u w:val="single"/>
            <w:lang w:eastAsia="zh-CN"/>
          </w:rPr>
          <w:t xml:space="preserve">разделом </w:t>
        </w:r>
      </w:hyperlink>
      <w:r w:rsidRPr="00AE202D">
        <w:rPr>
          <w:rFonts w:eastAsia="Times New Roman"/>
          <w:color w:val="auto"/>
          <w:szCs w:val="28"/>
          <w:lang w:eastAsia="zh-CN"/>
        </w:rPr>
        <w:t>2 настоящего Порядка.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5.2. Арендодателем муниципального имущества выступают: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Администрация сельского поселения;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муниципальные предприятия и учреждения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владеющие муниципальным имуществом на праве хозяйственного ведения или оперативного управления;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доверительные управляющие, - при условии обязательного согласования предоставления муниципального имущества в аренду с Администрацией сельского поселения.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5.3. Для оформления договора аренды муниципального имущества без проведения торгов представляются следующие документы: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заявление о предоставлении муниципального имущества в пользование по форме, утвержденной Администрацией сельского поселения;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25">
        <w:r w:rsidRPr="00AE202D">
          <w:rPr>
            <w:rFonts w:eastAsia="Times New Roman"/>
            <w:color w:val="0000FF"/>
            <w:szCs w:val="28"/>
            <w:u w:val="single"/>
            <w:lang w:eastAsia="zh-CN"/>
          </w:rPr>
          <w:t>Кодексом</w:t>
        </w:r>
      </w:hyperlink>
      <w:r w:rsidRPr="00AE202D">
        <w:rPr>
          <w:rFonts w:eastAsia="Times New Roman"/>
          <w:color w:val="auto"/>
          <w:szCs w:val="28"/>
          <w:lang w:eastAsia="zh-CN"/>
        </w:rPr>
        <w:t xml:space="preserve"> Российской Федерации об административных правонарушениях;</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ж) перечень муниципального имущества, предполагаемого к передаче в аренду;</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з) выписка из ЕГРЮЛ;</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и) выписка из ЕГРИП;</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 выписка из ЕГРН;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л) выписка из Единого реестра субъектов малого и среднего предпринимательства;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Документы, указанные в </w:t>
      </w:r>
      <w:hyperlink w:anchor="p0">
        <w:r w:rsidRPr="00AE202D">
          <w:rPr>
            <w:rFonts w:eastAsia="Times New Roman"/>
            <w:color w:val="0000FF"/>
            <w:szCs w:val="28"/>
            <w:u w:val="single"/>
            <w:lang w:eastAsia="zh-CN"/>
          </w:rPr>
          <w:t>подпунктах «а</w:t>
        </w:r>
      </w:hyperlink>
      <w:r w:rsidRPr="00AE202D">
        <w:rPr>
          <w:rFonts w:eastAsia="Times New Roman"/>
          <w:color w:val="auto"/>
          <w:szCs w:val="28"/>
          <w:lang w:eastAsia="zh-CN"/>
        </w:rPr>
        <w:t xml:space="preserve">» - </w:t>
      </w:r>
      <w:hyperlink w:anchor="p6">
        <w:r w:rsidRPr="00AE202D">
          <w:rPr>
            <w:rFonts w:eastAsia="Times New Roman"/>
            <w:color w:val="0000FF"/>
            <w:szCs w:val="28"/>
            <w:u w:val="single"/>
            <w:lang w:eastAsia="zh-CN"/>
          </w:rPr>
          <w:t>«ж</w:t>
        </w:r>
      </w:hyperlink>
      <w:r w:rsidRPr="00AE202D">
        <w:rPr>
          <w:rFonts w:eastAsia="Times New Roman"/>
          <w:color w:val="auto"/>
          <w:szCs w:val="28"/>
          <w:lang w:eastAsia="zh-CN"/>
        </w:rPr>
        <w:t>» настоящего пункта, представляются в Администрацию сельского поселения заявителем самостоятельно непосредственно в адрес Администрации сельского поселения,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Документы, указанные в </w:t>
      </w:r>
      <w:hyperlink w:anchor="p7">
        <w:r w:rsidRPr="00AE202D">
          <w:rPr>
            <w:rFonts w:eastAsia="Times New Roman"/>
            <w:color w:val="0000FF"/>
            <w:szCs w:val="28"/>
            <w:u w:val="single"/>
            <w:lang w:eastAsia="zh-CN"/>
          </w:rPr>
          <w:t>подпунктах «з</w:t>
        </w:r>
      </w:hyperlink>
      <w:r w:rsidRPr="00AE202D">
        <w:rPr>
          <w:rFonts w:eastAsia="Times New Roman"/>
          <w:color w:val="auto"/>
          <w:szCs w:val="28"/>
          <w:lang w:eastAsia="zh-CN"/>
        </w:rPr>
        <w:t xml:space="preserve">» - </w:t>
      </w:r>
      <w:hyperlink w:anchor="p10">
        <w:r w:rsidRPr="00AE202D">
          <w:rPr>
            <w:rFonts w:eastAsia="Times New Roman"/>
            <w:color w:val="0000FF"/>
            <w:szCs w:val="28"/>
            <w:u w:val="single"/>
            <w:lang w:eastAsia="zh-CN"/>
          </w:rPr>
          <w:t>«л</w:t>
        </w:r>
      </w:hyperlink>
      <w:r w:rsidRPr="00AE202D">
        <w:rPr>
          <w:rFonts w:eastAsia="Times New Roman"/>
          <w:color w:val="auto"/>
          <w:szCs w:val="28"/>
          <w:lang w:eastAsia="zh-CN"/>
        </w:rPr>
        <w:t>» настоящего пункта, запрашиваются Администрацией сельского поселения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5.4. Сроки аренды муниципального имущества определяются договором 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5.5. Размер годовой арендной платы при предоставлении муниципального имущества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муниципальным учреждениям, федеральным органам исполнительной власти, государственным органам Республики Башкортостан и органам местного самоуправления Республики Башкортостан определяется в соответствии с Методикой.</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Размер годовой арендной платы при предоставлении муниципального имущества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без проведения торгов индивидуальным предпринимателям, не являющимся субъектами малого и среднего предпринимательства, и юридическим лицам, за исключением лиц, указанных в </w:t>
      </w:r>
      <w:hyperlink w:anchor="p0">
        <w:r w:rsidRPr="00AE202D">
          <w:rPr>
            <w:rFonts w:eastAsia="Times New Roman"/>
            <w:color w:val="0000FF"/>
            <w:szCs w:val="28"/>
            <w:u w:val="single"/>
            <w:lang w:eastAsia="zh-CN"/>
          </w:rPr>
          <w:t>абзаце первом</w:t>
        </w:r>
      </w:hyperlink>
      <w:r w:rsidRPr="00AE202D">
        <w:rPr>
          <w:rFonts w:eastAsia="Times New Roman"/>
          <w:color w:val="auto"/>
          <w:szCs w:val="28"/>
          <w:lang w:eastAsia="zh-CN"/>
        </w:rPr>
        <w:t xml:space="preserve"> настоящего пункта, определяется в соответствии с отчетом независимого оценщика, произведенным согласно требованиям Федерального </w:t>
      </w:r>
      <w:hyperlink r:id="rId26">
        <w:r w:rsidRPr="00AE202D">
          <w:rPr>
            <w:rFonts w:eastAsia="Times New Roman"/>
            <w:color w:val="0000FF"/>
            <w:szCs w:val="28"/>
            <w:u w:val="single"/>
            <w:lang w:eastAsia="zh-CN"/>
          </w:rPr>
          <w:t>закона</w:t>
        </w:r>
      </w:hyperlink>
      <w:r w:rsidRPr="00AE202D">
        <w:rPr>
          <w:rFonts w:eastAsia="Times New Roman"/>
          <w:color w:val="auto"/>
          <w:szCs w:val="28"/>
          <w:lang w:eastAsia="zh-CN"/>
        </w:rPr>
        <w:t xml:space="preserve"> «Об оценочной деятельности в Российской Федерации», за счет средств арендодателя.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Условия, сроки внесения и расчетные счета для перечисления арендной платы определяются договором аренды.</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AE202D" w:rsidRPr="00AE202D" w:rsidRDefault="00AE202D" w:rsidP="00AE202D">
      <w:pPr>
        <w:suppressAutoHyphens/>
        <w:spacing w:after="0" w:line="240" w:lineRule="auto"/>
        <w:ind w:firstLine="540"/>
        <w:jc w:val="both"/>
        <w:rPr>
          <w:rFonts w:eastAsia="Times New Roman"/>
          <w:color w:val="auto"/>
          <w:szCs w:val="28"/>
          <w:lang w:eastAsia="zh-CN"/>
        </w:rPr>
      </w:pPr>
      <w:r w:rsidRPr="00AE202D">
        <w:rPr>
          <w:rFonts w:eastAsia="Times New Roman"/>
          <w:color w:val="auto"/>
          <w:szCs w:val="28"/>
          <w:lang w:eastAsia="zh-CN"/>
        </w:rPr>
        <w:t xml:space="preserve">5.7. </w:t>
      </w:r>
      <w:r w:rsidRPr="00AE202D">
        <w:rPr>
          <w:rFonts w:eastAsia="Times New Roman"/>
          <w:szCs w:val="28"/>
          <w:lang w:eastAsia="zh-CN"/>
        </w:rPr>
        <w:t>Размер арендной платы при предоставлении муниципального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5.8. Арендатор оплачивает предоставленные ему коммунальные и иные услуги по счету, выставленному арендодателем, либо по отдельным договорам, заключаемым им с обслуживающими организациями.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5.9. Арендодатель и арендатор оформляют договор о передаче муниципального имущества в аренду по форме, утвержденной Администрацией сельского поселения.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AE202D" w:rsidRPr="00AE202D" w:rsidRDefault="00AE202D" w:rsidP="00AE202D">
      <w:pPr>
        <w:suppressAutoHyphens/>
        <w:spacing w:after="0" w:line="240" w:lineRule="auto"/>
        <w:ind w:firstLine="567"/>
        <w:jc w:val="center"/>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6. Особенности передачи муниципального</w:t>
      </w:r>
    </w:p>
    <w:p w:rsidR="00AE202D" w:rsidRPr="00AE202D" w:rsidRDefault="00AE202D" w:rsidP="00AE202D">
      <w:pPr>
        <w:suppressAutoHyphens/>
        <w:spacing w:after="0" w:line="240" w:lineRule="auto"/>
        <w:ind w:firstLine="567"/>
        <w:jc w:val="center"/>
        <w:rPr>
          <w:rFonts w:eastAsia="Times New Roman"/>
          <w:color w:val="auto"/>
          <w:szCs w:val="28"/>
          <w:lang w:eastAsia="zh-CN"/>
        </w:rPr>
      </w:pPr>
      <w:r w:rsidRPr="00AE202D">
        <w:rPr>
          <w:rFonts w:eastAsia="Times New Roman"/>
          <w:color w:val="auto"/>
          <w:szCs w:val="28"/>
          <w:lang w:eastAsia="zh-CN"/>
        </w:rPr>
        <w:t>имущества в субаренду</w:t>
      </w:r>
    </w:p>
    <w:p w:rsidR="00AE202D" w:rsidRPr="00AE202D" w:rsidRDefault="00AE202D" w:rsidP="00AE202D">
      <w:pPr>
        <w:suppressAutoHyphens/>
        <w:spacing w:after="0" w:line="240" w:lineRule="auto"/>
        <w:ind w:firstLine="567"/>
        <w:jc w:val="center"/>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6.1. Арендатор по согласованию с Администрацией сельского поселения, муниципальными органами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6.2. При передаче имущества в субаренду ответственным за использование имущества перед арендодателем является арендатор.</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Передача в субаренду муниципального имущества и оформление договоров субаренды муниципального имущества осуществляются в порядке, </w:t>
      </w:r>
      <w:r w:rsidRPr="00AE202D">
        <w:rPr>
          <w:rFonts w:eastAsia="Times New Roman"/>
          <w:color w:val="auto"/>
          <w:szCs w:val="28"/>
          <w:lang w:eastAsia="zh-CN"/>
        </w:rPr>
        <w:lastRenderedPageBreak/>
        <w:t>предусмотренном законодательством и настоящим Порядком для договоров аренды муниципального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6.3. Для оформления договора субаренды муниципального имущества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без проведения торгов представляются следующие документы:</w:t>
      </w:r>
    </w:p>
    <w:p w:rsidR="00AE202D" w:rsidRPr="00AE202D" w:rsidRDefault="00AE202D" w:rsidP="00AE202D">
      <w:pPr>
        <w:suppressAutoHyphens/>
        <w:spacing w:after="0" w:line="240" w:lineRule="auto"/>
        <w:ind w:firstLine="567"/>
        <w:jc w:val="both"/>
        <w:rPr>
          <w:rFonts w:eastAsia="Times New Roman"/>
          <w:szCs w:val="28"/>
          <w:lang w:eastAsia="zh-CN"/>
        </w:rPr>
      </w:pPr>
      <w:proofErr w:type="gramStart"/>
      <w:r w:rsidRPr="00AE202D">
        <w:rPr>
          <w:rFonts w:eastAsia="Times New Roman"/>
          <w:szCs w:val="28"/>
          <w:lang w:eastAsia="zh-CN"/>
        </w:rPr>
        <w:t>а)заявление</w:t>
      </w:r>
      <w:proofErr w:type="gramEnd"/>
      <w:r w:rsidRPr="00AE202D">
        <w:rPr>
          <w:rFonts w:eastAsia="Times New Roman"/>
          <w:szCs w:val="28"/>
          <w:lang w:eastAsia="zh-CN"/>
        </w:rPr>
        <w:t xml:space="preserve"> о предоставлении муниципального имущества в пользование по форме, утвержденной Администрацией;</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б) документ, удостоверяющий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в) учредительные документы юридического лица со всеми изменениями и дополнениями на дату подачи заявления и их копии;</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д) документы, подтверждающие отсутствие задолженности по коммунальным и эксплуатационным услугам;</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з) перечень муниципального имущества, предполагаемого к передаче в субаренду;</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и) выписка из ЕГРЮЛ</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к) выписка из ЕГРИП;</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л) выписка из ЕГРН;</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м) выписка из Единого реестра субъектов малого и среднего предпринимательства;</w:t>
      </w:r>
    </w:p>
    <w:p w:rsidR="00AE202D" w:rsidRPr="00AE202D" w:rsidRDefault="00AE202D" w:rsidP="00AE202D">
      <w:pPr>
        <w:suppressAutoHyphens/>
        <w:spacing w:after="0" w:line="240" w:lineRule="auto"/>
        <w:ind w:firstLine="567"/>
        <w:jc w:val="both"/>
        <w:rPr>
          <w:rFonts w:eastAsia="Times New Roman"/>
          <w:szCs w:val="28"/>
          <w:lang w:eastAsia="zh-CN"/>
        </w:rPr>
      </w:pPr>
      <w:r w:rsidRPr="00AE202D">
        <w:rPr>
          <w:rFonts w:eastAsia="Times New Roman"/>
          <w:szCs w:val="28"/>
          <w:lang w:eastAsia="zh-CN"/>
        </w:rPr>
        <w:t>н) копия технической документации всех объектов недвижимости, включенных в перечень муниципального имущества, предполагаемого к передаче в субаренду.</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szCs w:val="28"/>
          <w:lang w:eastAsia="zh-CN"/>
        </w:rPr>
        <w:t>о) письменное согласие арендатора на передачу имущества в субаренду в случае обращения заявителя.</w:t>
      </w:r>
    </w:p>
    <w:p w:rsidR="00AE202D" w:rsidRPr="00AE202D" w:rsidRDefault="00AE202D" w:rsidP="00AE202D">
      <w:pPr>
        <w:suppressAutoHyphens/>
        <w:spacing w:before="280" w:after="280" w:line="240" w:lineRule="auto"/>
        <w:jc w:val="both"/>
        <w:rPr>
          <w:rFonts w:eastAsia="Times New Roman"/>
          <w:color w:val="auto"/>
          <w:sz w:val="24"/>
          <w:szCs w:val="24"/>
          <w:lang w:eastAsia="zh-CN"/>
        </w:rPr>
      </w:pPr>
      <w:r w:rsidRPr="00AE202D">
        <w:rPr>
          <w:rFonts w:eastAsia="Times New Roman"/>
          <w:szCs w:val="28"/>
          <w:lang w:eastAsia="zh-CN"/>
        </w:rPr>
        <w:t>Документы, указанные в подпунктах "</w:t>
      </w:r>
      <w:proofErr w:type="gramStart"/>
      <w:r w:rsidRPr="00AE202D">
        <w:rPr>
          <w:rFonts w:eastAsia="Times New Roman"/>
          <w:szCs w:val="28"/>
          <w:lang w:eastAsia="zh-CN"/>
        </w:rPr>
        <w:t>a,,</w:t>
      </w:r>
      <w:proofErr w:type="gramEnd"/>
      <w:r w:rsidRPr="00AE202D">
        <w:rPr>
          <w:rFonts w:eastAsia="Times New Roman"/>
          <w:szCs w:val="28"/>
          <w:lang w:eastAsia="zh-CN"/>
        </w:rPr>
        <w:t xml:space="preserve">-"з", "о" настоящего пункта, представляются в Администрацию заявителем самостоятельно непосредственно в адрес Администрации, в том числе через РГАУ МФЦ, </w:t>
      </w:r>
      <w:r w:rsidRPr="00AE202D">
        <w:rPr>
          <w:rFonts w:eastAsia="Times New Roman"/>
          <w:szCs w:val="28"/>
          <w:lang w:eastAsia="zh-CN"/>
        </w:rPr>
        <w:lastRenderedPageBreak/>
        <w:t>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 Документы, указанные в подпунктах "и"-"н"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AE202D" w:rsidRPr="00AE202D" w:rsidRDefault="00AE202D" w:rsidP="00AE202D">
      <w:pPr>
        <w:suppressAutoHyphens/>
        <w:spacing w:before="280" w:after="280" w:line="240" w:lineRule="auto"/>
        <w:rPr>
          <w:rFonts w:eastAsia="Times New Roman"/>
          <w:sz w:val="27"/>
          <w:szCs w:val="27"/>
          <w:lang w:eastAsia="zh-CN"/>
        </w:rPr>
      </w:pPr>
      <w:r w:rsidRPr="00AE202D">
        <w:rPr>
          <w:rFonts w:eastAsia="Times New Roman"/>
          <w:color w:val="auto"/>
          <w:szCs w:val="28"/>
          <w:lang w:eastAsia="zh-CN"/>
        </w:rPr>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сельского поселения, должен быть представлен заявителем в Администрацию сельского поселения.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6.5. Арендная плата за субаренду муниципального имущества перечисляется на расчетный счет арендатора, включая налог на добавленную стоимость.</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 В случае, если получателем арендных платежей по договору аренды является Администрация сельского поселения, разница арендной платы по договору субаренды перечисляется в бюджет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Default="00AE202D" w:rsidP="00AE202D">
      <w:pPr>
        <w:suppressAutoHyphens/>
        <w:spacing w:after="0" w:line="240" w:lineRule="auto"/>
        <w:jc w:val="right"/>
        <w:rPr>
          <w:rFonts w:eastAsia="Times New Roman"/>
          <w:color w:val="auto"/>
          <w:szCs w:val="28"/>
          <w:lang w:eastAsia="zh-CN"/>
        </w:rPr>
      </w:pPr>
    </w:p>
    <w:p w:rsidR="00AE202D" w:rsidRDefault="00AE202D" w:rsidP="00AE202D">
      <w:pPr>
        <w:suppressAutoHyphens/>
        <w:spacing w:after="0" w:line="240" w:lineRule="auto"/>
        <w:jc w:val="right"/>
        <w:rPr>
          <w:rFonts w:eastAsia="Times New Roman"/>
          <w:color w:val="auto"/>
          <w:szCs w:val="28"/>
          <w:lang w:eastAsia="zh-CN"/>
        </w:rPr>
      </w:pPr>
    </w:p>
    <w:p w:rsidR="00AE202D" w:rsidRDefault="00AE202D" w:rsidP="00AE202D">
      <w:pPr>
        <w:suppressAutoHyphens/>
        <w:spacing w:after="0" w:line="240" w:lineRule="auto"/>
        <w:jc w:val="right"/>
        <w:rPr>
          <w:rFonts w:eastAsia="Times New Roman"/>
          <w:color w:val="auto"/>
          <w:szCs w:val="28"/>
          <w:lang w:eastAsia="zh-CN"/>
        </w:rPr>
      </w:pPr>
    </w:p>
    <w:p w:rsidR="00AE202D" w:rsidRDefault="00AE202D" w:rsidP="00AE202D">
      <w:pPr>
        <w:suppressAutoHyphens/>
        <w:spacing w:after="0" w:line="240" w:lineRule="auto"/>
        <w:jc w:val="right"/>
        <w:rPr>
          <w:rFonts w:eastAsia="Times New Roman"/>
          <w:color w:val="auto"/>
          <w:szCs w:val="28"/>
          <w:lang w:eastAsia="zh-CN"/>
        </w:rPr>
      </w:pPr>
    </w:p>
    <w:p w:rsid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p>
    <w:p w:rsidR="00AE202D" w:rsidRPr="00AE202D" w:rsidRDefault="00AE202D" w:rsidP="00AE202D">
      <w:pPr>
        <w:suppressAutoHyphens/>
        <w:spacing w:after="0" w:line="240" w:lineRule="auto"/>
        <w:jc w:val="right"/>
        <w:rPr>
          <w:rFonts w:eastAsia="Times New Roman"/>
          <w:color w:val="auto"/>
          <w:szCs w:val="28"/>
          <w:lang w:eastAsia="zh-CN"/>
        </w:rPr>
      </w:pPr>
      <w:r w:rsidRPr="00AE202D">
        <w:rPr>
          <w:rFonts w:eastAsia="Times New Roman"/>
          <w:color w:val="auto"/>
          <w:szCs w:val="28"/>
          <w:lang w:eastAsia="zh-CN"/>
        </w:rPr>
        <w:lastRenderedPageBreak/>
        <w:t>Приложение № 2</w:t>
      </w:r>
    </w:p>
    <w:p w:rsidR="00AE202D" w:rsidRPr="00AE202D" w:rsidRDefault="00AE202D" w:rsidP="00AE202D">
      <w:pPr>
        <w:suppressAutoHyphens/>
        <w:spacing w:after="0" w:line="240" w:lineRule="auto"/>
        <w:jc w:val="right"/>
        <w:rPr>
          <w:rFonts w:eastAsia="Times New Roman"/>
          <w:color w:val="auto"/>
          <w:szCs w:val="28"/>
          <w:lang w:eastAsia="zh-CN"/>
        </w:rPr>
      </w:pPr>
      <w:r w:rsidRPr="00AE202D">
        <w:rPr>
          <w:rFonts w:eastAsia="Times New Roman"/>
          <w:color w:val="auto"/>
          <w:szCs w:val="28"/>
          <w:lang w:eastAsia="zh-CN"/>
        </w:rPr>
        <w:t>к решению Совета сельского поселения</w:t>
      </w:r>
    </w:p>
    <w:p w:rsidR="00AE202D" w:rsidRPr="00AE202D" w:rsidRDefault="00AE202D" w:rsidP="00AE202D">
      <w:pPr>
        <w:suppressAutoHyphens/>
        <w:spacing w:after="0" w:line="240" w:lineRule="auto"/>
        <w:jc w:val="right"/>
        <w:rPr>
          <w:rFonts w:eastAsia="Times New Roman"/>
          <w:color w:val="auto"/>
          <w:szCs w:val="28"/>
          <w:lang w:eastAsia="zh-CN"/>
        </w:rPr>
      </w:pP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
    <w:p w:rsidR="00AE202D" w:rsidRPr="00AE202D" w:rsidRDefault="00AE202D" w:rsidP="00AE202D">
      <w:pPr>
        <w:suppressAutoHyphens/>
        <w:spacing w:after="0" w:line="240" w:lineRule="auto"/>
        <w:jc w:val="right"/>
        <w:rPr>
          <w:rFonts w:eastAsia="Times New Roman"/>
          <w:color w:val="auto"/>
          <w:sz w:val="24"/>
          <w:szCs w:val="26"/>
          <w:lang w:eastAsia="zh-CN"/>
        </w:rPr>
      </w:pPr>
      <w:proofErr w:type="spellStart"/>
      <w:r w:rsidRPr="00AE202D">
        <w:rPr>
          <w:rFonts w:eastAsia="Times New Roman"/>
          <w:color w:val="auto"/>
          <w:sz w:val="24"/>
          <w:szCs w:val="26"/>
          <w:lang w:eastAsia="zh-CN"/>
        </w:rPr>
        <w:t>Кигинский</w:t>
      </w:r>
      <w:proofErr w:type="spellEnd"/>
      <w:r w:rsidRPr="00AE202D">
        <w:rPr>
          <w:rFonts w:eastAsia="Times New Roman"/>
          <w:color w:val="auto"/>
          <w:sz w:val="24"/>
          <w:szCs w:val="26"/>
          <w:lang w:eastAsia="zh-CN"/>
        </w:rPr>
        <w:t xml:space="preserve"> район Республики Башкортостан</w:t>
      </w:r>
    </w:p>
    <w:p w:rsidR="00AE202D" w:rsidRPr="00AE202D" w:rsidRDefault="00AE202D" w:rsidP="00AE202D">
      <w:pPr>
        <w:suppressAutoHyphens/>
        <w:spacing w:after="0" w:line="240" w:lineRule="auto"/>
        <w:jc w:val="right"/>
        <w:rPr>
          <w:rFonts w:eastAsia="Times New Roman"/>
          <w:color w:val="auto"/>
          <w:sz w:val="24"/>
          <w:szCs w:val="24"/>
          <w:u w:val="single"/>
          <w:lang w:eastAsia="zh-CN"/>
        </w:rPr>
      </w:pPr>
      <w:r>
        <w:rPr>
          <w:rFonts w:eastAsia="Times New Roman"/>
          <w:color w:val="auto"/>
          <w:sz w:val="24"/>
          <w:szCs w:val="24"/>
          <w:lang w:eastAsia="zh-CN"/>
        </w:rPr>
        <w:t>от 25.06.2026 г. № 29-42-2</w:t>
      </w:r>
    </w:p>
    <w:p w:rsidR="00AE202D" w:rsidRPr="00AE202D" w:rsidRDefault="00AE202D" w:rsidP="00AE202D">
      <w:pPr>
        <w:suppressAutoHyphens/>
        <w:autoSpaceDE w:val="0"/>
        <w:spacing w:after="0" w:line="240" w:lineRule="auto"/>
        <w:ind w:left="5400"/>
        <w:jc w:val="right"/>
        <w:rPr>
          <w:rFonts w:ascii="Arial" w:eastAsia="Times New Roman" w:hAnsi="Arial" w:cs="Arial"/>
          <w:color w:val="auto"/>
          <w:sz w:val="24"/>
          <w:szCs w:val="26"/>
          <w:u w:val="single"/>
          <w:lang w:eastAsia="zh-CN"/>
        </w:rPr>
      </w:pPr>
    </w:p>
    <w:p w:rsidR="00AE202D" w:rsidRPr="00AE202D" w:rsidRDefault="00AE202D" w:rsidP="00AE202D">
      <w:pPr>
        <w:suppressAutoHyphens/>
        <w:spacing w:after="0" w:line="240" w:lineRule="auto"/>
        <w:jc w:val="center"/>
        <w:rPr>
          <w:rFonts w:ascii="Arial" w:eastAsia="Times New Roman" w:hAnsi="Arial" w:cs="Arial"/>
          <w:b/>
          <w:color w:val="auto"/>
          <w:szCs w:val="28"/>
          <w:lang w:eastAsia="zh-CN"/>
        </w:rPr>
      </w:pP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МЕТОДИКА</w:t>
      </w:r>
    </w:p>
    <w:p w:rsidR="00AE202D" w:rsidRPr="00AE202D" w:rsidRDefault="00AE202D" w:rsidP="00AE202D">
      <w:pPr>
        <w:suppressAutoHyphens/>
        <w:spacing w:after="0" w:line="240" w:lineRule="auto"/>
        <w:jc w:val="center"/>
        <w:rPr>
          <w:rFonts w:eastAsia="Times New Roman"/>
          <w:color w:val="auto"/>
          <w:sz w:val="24"/>
          <w:szCs w:val="24"/>
          <w:lang w:eastAsia="zh-CN"/>
        </w:rPr>
      </w:pPr>
      <w:r w:rsidRPr="00AE202D">
        <w:rPr>
          <w:rFonts w:eastAsia="Times New Roman"/>
          <w:b/>
          <w:color w:val="auto"/>
          <w:szCs w:val="28"/>
          <w:lang w:eastAsia="zh-CN"/>
        </w:rPr>
        <w:t>определения годовой арендной платы за пользование муниципальным имуществом</w:t>
      </w:r>
      <w:r w:rsidRPr="00AE202D">
        <w:rPr>
          <w:rFonts w:eastAsia="Times New Roman"/>
          <w:color w:val="auto"/>
          <w:szCs w:val="28"/>
          <w:lang w:eastAsia="zh-CN"/>
        </w:rPr>
        <w:t xml:space="preserve"> </w:t>
      </w:r>
      <w:r w:rsidRPr="00AE202D">
        <w:rPr>
          <w:rFonts w:eastAsia="Times New Roman"/>
          <w:b/>
          <w:color w:val="auto"/>
          <w:szCs w:val="28"/>
          <w:lang w:eastAsia="zh-CN"/>
        </w:rPr>
        <w:t xml:space="preserve">сельского поселения </w:t>
      </w:r>
      <w:proofErr w:type="spellStart"/>
      <w:r w:rsidRPr="00AE202D">
        <w:rPr>
          <w:rFonts w:eastAsia="Times New Roman"/>
          <w:b/>
          <w:color w:val="auto"/>
          <w:szCs w:val="28"/>
          <w:lang w:eastAsia="zh-CN"/>
        </w:rPr>
        <w:t>Еланлинский</w:t>
      </w:r>
      <w:proofErr w:type="spellEnd"/>
      <w:r w:rsidRPr="00AE202D">
        <w:rPr>
          <w:rFonts w:eastAsia="Times New Roman"/>
          <w:b/>
          <w:color w:val="auto"/>
          <w:szCs w:val="28"/>
          <w:lang w:eastAsia="zh-CN"/>
        </w:rPr>
        <w:t xml:space="preserve"> сельсовет муниципального района </w:t>
      </w:r>
      <w:proofErr w:type="spellStart"/>
      <w:r w:rsidRPr="00AE202D">
        <w:rPr>
          <w:rFonts w:eastAsia="Times New Roman"/>
          <w:b/>
          <w:color w:val="auto"/>
          <w:szCs w:val="28"/>
          <w:lang w:eastAsia="zh-CN"/>
        </w:rPr>
        <w:t>Кигинский</w:t>
      </w:r>
      <w:proofErr w:type="spellEnd"/>
      <w:r w:rsidRPr="00AE202D">
        <w:rPr>
          <w:rFonts w:eastAsia="Times New Roman"/>
          <w:b/>
          <w:color w:val="auto"/>
          <w:szCs w:val="28"/>
          <w:lang w:eastAsia="zh-CN"/>
        </w:rPr>
        <w:t xml:space="preserve"> район Республики Башкортостан</w:t>
      </w:r>
    </w:p>
    <w:p w:rsidR="00AE202D" w:rsidRPr="00AE202D" w:rsidRDefault="00AE202D" w:rsidP="00AE202D">
      <w:pPr>
        <w:suppressAutoHyphens/>
        <w:spacing w:after="0" w:line="240" w:lineRule="auto"/>
        <w:jc w:val="both"/>
        <w:rPr>
          <w:rFonts w:eastAsia="Times New Roman"/>
          <w:b/>
          <w:color w:val="auto"/>
          <w:szCs w:val="28"/>
          <w:lang w:eastAsia="zh-CN"/>
        </w:rPr>
      </w:pPr>
    </w:p>
    <w:p w:rsidR="00AE202D" w:rsidRPr="00AE202D" w:rsidRDefault="00AE202D" w:rsidP="00AE202D">
      <w:pPr>
        <w:suppressAutoHyphens/>
        <w:spacing w:after="0" w:line="240" w:lineRule="auto"/>
        <w:jc w:val="center"/>
        <w:rPr>
          <w:rFonts w:eastAsia="Times New Roman"/>
          <w:color w:val="auto"/>
          <w:szCs w:val="28"/>
          <w:lang w:eastAsia="zh-CN"/>
        </w:rPr>
      </w:pPr>
      <w:r w:rsidRPr="00AE202D">
        <w:rPr>
          <w:rFonts w:eastAsia="Times New Roman"/>
          <w:color w:val="auto"/>
          <w:szCs w:val="28"/>
          <w:lang w:eastAsia="zh-CN"/>
        </w:rPr>
        <w:t>1. Общие положения</w:t>
      </w:r>
    </w:p>
    <w:p w:rsidR="00AE202D" w:rsidRPr="00AE202D" w:rsidRDefault="00AE202D" w:rsidP="00AE202D">
      <w:pPr>
        <w:suppressAutoHyphens/>
        <w:spacing w:after="0" w:line="240" w:lineRule="auto"/>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t xml:space="preserve">1.1. Настоящая Методика регламентирует порядок определения годовой арендной платы за пользование муниципальным имуществом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переданным в аренду (субаренду) юридическим, физическим лицам и индивидуальным предпринимателям без образования юридического лица в соответствии с законодательством и </w:t>
      </w:r>
      <w:hyperlink r:id="rId27">
        <w:r w:rsidRPr="00AE202D">
          <w:rPr>
            <w:rFonts w:eastAsia="Times New Roman"/>
            <w:color w:val="0000FF"/>
            <w:szCs w:val="28"/>
            <w:u w:val="single"/>
            <w:lang w:eastAsia="zh-CN"/>
          </w:rPr>
          <w:t>Порядком</w:t>
        </w:r>
      </w:hyperlink>
      <w:r w:rsidRPr="00AE202D">
        <w:rPr>
          <w:rFonts w:eastAsia="Times New Roman"/>
          <w:color w:val="auto"/>
          <w:szCs w:val="28"/>
          <w:lang w:eastAsia="zh-CN"/>
        </w:rPr>
        <w:t xml:space="preserve"> оформления прав пользования муниципальным имуществом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1.3. Для целей расчета стоимости арендной платы количество дней в году применяется равным 365.</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1.4. При заключении с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договоров аренды в отношении муниципального имущества, за исключением договоров аренды, заключенных на срок до 30 календарных дней, арендная плата вносится в следующем порядке (далее – льготный порядок):</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первый год аренды - 40 процентов от размера арендной платы;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во второй год аренды - 60 процентов от размера арендной платы;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третий год аренды - 80 процентов от размера арендной платы;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четвертый год аренды и далее - 100 процентов от размера арендной платы. При расчете годовой арендной платы с применением коэффициента К2, указанного в разделе 2 настоящей Методики, менее 1,0 применение в отношении с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случае, если в отношении арендатора муниципального имущества при расчете годовой арендной платы применен льготный порядок, то в отношении субарендатора данный льготный порядок не применяется.</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r w:rsidRPr="00AE202D">
        <w:rPr>
          <w:rFonts w:eastAsia="Times New Roman"/>
          <w:color w:val="auto"/>
          <w:szCs w:val="28"/>
          <w:lang w:eastAsia="zh-CN"/>
        </w:rPr>
        <w:lastRenderedPageBreak/>
        <w:t xml:space="preserve">При зачете стоимости затрат на проведение капитального ремонта в счет арендной платы по договору аренды в соответствии с Решением Совета сельского поселения </w:t>
      </w:r>
      <w:proofErr w:type="spellStart"/>
      <w:r w:rsidRPr="00AE202D">
        <w:rPr>
          <w:rFonts w:eastAsia="Times New Roman"/>
          <w:color w:val="auto"/>
          <w:szCs w:val="28"/>
          <w:lang w:eastAsia="zh-CN"/>
        </w:rPr>
        <w:t>Еланлинский</w:t>
      </w:r>
      <w:proofErr w:type="spellEnd"/>
      <w:r w:rsidRPr="00AE202D">
        <w:rPr>
          <w:rFonts w:eastAsia="Times New Roman"/>
          <w:color w:val="auto"/>
          <w:szCs w:val="28"/>
          <w:lang w:eastAsia="zh-CN"/>
        </w:rPr>
        <w:t xml:space="preserve"> сельсовет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от 24 ноября 2016 г. № 4-3-6 «Об утверждении Порядка согласования проведения капитального ремонта арендуемого объекта муниципального нежилого фонда, находящегося в собственности муниципального района </w:t>
      </w:r>
      <w:proofErr w:type="spellStart"/>
      <w:r w:rsidRPr="00AE202D">
        <w:rPr>
          <w:rFonts w:eastAsia="Times New Roman"/>
          <w:color w:val="auto"/>
          <w:szCs w:val="28"/>
          <w:lang w:eastAsia="zh-CN"/>
        </w:rPr>
        <w:t>Кигинский</w:t>
      </w:r>
      <w:proofErr w:type="spellEnd"/>
      <w:r w:rsidRPr="00AE202D">
        <w:rPr>
          <w:rFonts w:eastAsia="Times New Roman"/>
          <w:color w:val="auto"/>
          <w:szCs w:val="28"/>
          <w:lang w:eastAsia="zh-CN"/>
        </w:rPr>
        <w:t xml:space="preserve"> район Республики Башкортостан, с дальнейшим зачетом стоимости затрат в счет арендной платы по договору аренды» в отношении арендатора применение льготного порядка, указанного в настоящем пункте, льготного коэффициента разрешенного использования К2=0,01, льготного коэффициента основного вида деятельности арендатора К3=0,01 и льготного коэффициента Кл=0,01 не допускается (в данном случае применяется коэффициент разрешенного использования К2=1, коэффициенты основного вида деятельности арендатора К3=0,8 и Кл=1).</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b/>
          <w:color w:val="auto"/>
          <w:szCs w:val="28"/>
          <w:lang w:eastAsia="zh-CN"/>
        </w:rPr>
      </w:pPr>
      <w:r w:rsidRPr="00AE202D">
        <w:rPr>
          <w:rFonts w:eastAsia="Times New Roman"/>
          <w:b/>
          <w:color w:val="auto"/>
          <w:szCs w:val="28"/>
          <w:lang w:eastAsia="zh-CN"/>
        </w:rPr>
        <w:t>2. Расчет годовой арендной платы за пользование</w:t>
      </w:r>
    </w:p>
    <w:p w:rsidR="00AE202D" w:rsidRPr="00AE202D" w:rsidRDefault="00AE202D" w:rsidP="00AE202D">
      <w:pPr>
        <w:suppressAutoHyphens/>
        <w:spacing w:after="0" w:line="240" w:lineRule="auto"/>
        <w:ind w:firstLine="567"/>
        <w:jc w:val="center"/>
        <w:rPr>
          <w:rFonts w:eastAsia="Times New Roman"/>
          <w:b/>
          <w:color w:val="auto"/>
          <w:szCs w:val="28"/>
          <w:lang w:eastAsia="zh-CN"/>
        </w:rPr>
      </w:pPr>
      <w:r w:rsidRPr="00AE202D">
        <w:rPr>
          <w:rFonts w:eastAsia="Times New Roman"/>
          <w:b/>
          <w:color w:val="auto"/>
          <w:szCs w:val="28"/>
          <w:lang w:eastAsia="zh-CN"/>
        </w:rPr>
        <w:t>объектами муниципального нежилого фонда</w:t>
      </w:r>
    </w:p>
    <w:p w:rsidR="00AE202D" w:rsidRPr="00AE202D" w:rsidRDefault="00AE202D" w:rsidP="00AE202D">
      <w:pPr>
        <w:suppressAutoHyphens/>
        <w:spacing w:after="0" w:line="240" w:lineRule="auto"/>
        <w:ind w:firstLine="567"/>
        <w:jc w:val="both"/>
        <w:rPr>
          <w:rFonts w:eastAsia="Times New Roman"/>
          <w:b/>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2.1. Размер годовой арендной платы за пользование объектами муниципального нежилого фонда рассчитывается по следующей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 </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w:t>
      </w:r>
      <w:proofErr w:type="spellStart"/>
      <w:r w:rsidRPr="00AE202D">
        <w:rPr>
          <w:rFonts w:eastAsia="Times New Roman"/>
          <w:color w:val="auto"/>
          <w:szCs w:val="28"/>
          <w:lang w:eastAsia="zh-CN"/>
        </w:rPr>
        <w:t>Сс</w:t>
      </w:r>
      <w:proofErr w:type="spellEnd"/>
      <w:r w:rsidRPr="00AE202D">
        <w:rPr>
          <w:rFonts w:eastAsia="Times New Roman"/>
          <w:color w:val="auto"/>
          <w:szCs w:val="28"/>
          <w:lang w:eastAsia="zh-CN"/>
        </w:rPr>
        <w:t xml:space="preserve"> </w:t>
      </w:r>
      <w:proofErr w:type="spellStart"/>
      <w:r w:rsidRPr="00AE202D">
        <w:rPr>
          <w:rFonts w:eastAsia="Times New Roman"/>
          <w:color w:val="auto"/>
          <w:szCs w:val="28"/>
          <w:lang w:eastAsia="zh-CN"/>
        </w:rPr>
        <w:t>хS</w:t>
      </w:r>
      <w:proofErr w:type="spellEnd"/>
      <w:r w:rsidRPr="00AE202D">
        <w:rPr>
          <w:rFonts w:eastAsia="Times New Roman"/>
          <w:color w:val="auto"/>
          <w:szCs w:val="28"/>
          <w:lang w:eastAsia="zh-CN"/>
        </w:rPr>
        <w:t xml:space="preserve"> x К1 x К2 x К3 x К4 x К5 x К6 x К7 x К8 x К9 х Кл х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где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Сс</w:t>
      </w:r>
      <w:proofErr w:type="spellEnd"/>
      <w:r w:rsidRPr="00AE202D">
        <w:rPr>
          <w:rFonts w:eastAsia="Times New Roman"/>
          <w:color w:val="auto"/>
          <w:szCs w:val="28"/>
          <w:lang w:eastAsia="zh-CN"/>
        </w:rPr>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 и утверждаемый Министерством земельных и имущественных отношений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S - общая площадь арендуемого объекта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 w:val="24"/>
          <w:szCs w:val="24"/>
          <w:lang w:eastAsia="zh-CN"/>
        </w:rPr>
      </w:pPr>
      <w:hyperlink r:id="rId28">
        <w:r w:rsidRPr="00AE202D">
          <w:rPr>
            <w:rFonts w:eastAsia="Times New Roman"/>
            <w:color w:val="0000FF"/>
            <w:szCs w:val="28"/>
            <w:u w:val="single"/>
            <w:lang w:eastAsia="zh-CN"/>
          </w:rPr>
          <w:t>К1</w:t>
        </w:r>
      </w:hyperlink>
      <w:r w:rsidRPr="00AE202D">
        <w:rPr>
          <w:rFonts w:eastAsia="Times New Roman"/>
          <w:color w:val="auto"/>
          <w:szCs w:val="28"/>
          <w:lang w:eastAsia="zh-CN"/>
        </w:rPr>
        <w:t xml:space="preserve"> - коэффициент, учитывающий территориально-экономическую зону расположения арендуемого объекта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К2 - коэффициент разрешенного использования: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К2 = 3,0 при использовании объектов муниципального нежилого фонда для осуществления предоставления краткосрочных займов;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К2 = 2,0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осуществление организованных торгов на товарном и (или) финансовом рынках;</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пункта обмена валюты;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банкомата;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терминала по приему платежей;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ресторана;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бара;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размещение ночного клуба;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гостиницы;</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К2 = 1,5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размещение терминала по хранению и </w:t>
      </w:r>
      <w:proofErr w:type="spellStart"/>
      <w:r w:rsidRPr="00AE202D">
        <w:rPr>
          <w:rFonts w:eastAsia="Times New Roman"/>
          <w:color w:val="auto"/>
          <w:szCs w:val="28"/>
          <w:lang w:eastAsia="zh-CN"/>
        </w:rPr>
        <w:t>растаможиванию</w:t>
      </w:r>
      <w:proofErr w:type="spellEnd"/>
      <w:r w:rsidRPr="00AE202D">
        <w:rPr>
          <w:rFonts w:eastAsia="Times New Roman"/>
          <w:color w:val="auto"/>
          <w:szCs w:val="28"/>
          <w:lang w:eastAsia="zh-CN"/>
        </w:rPr>
        <w:t xml:space="preserve"> грузов;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фитнес-клуба;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обслуживание и ремонт транспортных средств;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осуществление торговой, производственной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административно-управленческого персонала;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выполнение работ по строительству, ремонту и эксплуатации жилого и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услуг связи, сотовой системы радиотелефонной связи, информационных сетей (размещение оборудования);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 К2 = 1,2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мойки транспортных средств;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хранения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размещение игровых автоматов без денежного </w:t>
      </w:r>
      <w:proofErr w:type="spellStart"/>
      <w:r w:rsidRPr="00AE202D">
        <w:rPr>
          <w:rFonts w:eastAsia="Times New Roman"/>
          <w:color w:val="auto"/>
          <w:szCs w:val="28"/>
          <w:lang w:eastAsia="zh-CN"/>
        </w:rPr>
        <w:t>выйгрыша</w:t>
      </w:r>
      <w:proofErr w:type="spellEnd"/>
      <w:r w:rsidRPr="00AE202D">
        <w:rPr>
          <w:rFonts w:eastAsia="Times New Roman"/>
          <w:color w:val="auto"/>
          <w:szCs w:val="28"/>
          <w:lang w:eastAsia="zh-CN"/>
        </w:rPr>
        <w:t>;</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торговых (</w:t>
      </w:r>
      <w:proofErr w:type="spellStart"/>
      <w:r w:rsidRPr="00AE202D">
        <w:rPr>
          <w:rFonts w:eastAsia="Times New Roman"/>
          <w:color w:val="auto"/>
          <w:szCs w:val="28"/>
          <w:lang w:eastAsia="zh-CN"/>
        </w:rPr>
        <w:t>вендинговых</w:t>
      </w:r>
      <w:proofErr w:type="spellEnd"/>
      <w:r w:rsidRPr="00AE202D">
        <w:rPr>
          <w:rFonts w:eastAsia="Times New Roman"/>
          <w:color w:val="auto"/>
          <w:szCs w:val="28"/>
          <w:lang w:eastAsia="zh-CN"/>
        </w:rPr>
        <w:t>) автоматов;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интернет-кафе и компьютерного клуба;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бильярдного клуба;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выполнение проектно-изыскательских работ;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ритуальных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юридических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бухгалтерских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 К2 = 1,0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организацию </w:t>
      </w:r>
      <w:proofErr w:type="spellStart"/>
      <w:r w:rsidRPr="00AE202D">
        <w:rPr>
          <w:rFonts w:eastAsia="Times New Roman"/>
          <w:color w:val="auto"/>
          <w:szCs w:val="28"/>
          <w:lang w:eastAsia="zh-CN"/>
        </w:rPr>
        <w:t>коворкинга</w:t>
      </w:r>
      <w:proofErr w:type="spellEnd"/>
      <w:r w:rsidRPr="00AE202D">
        <w:rPr>
          <w:rFonts w:eastAsia="Times New Roman"/>
          <w:color w:val="auto"/>
          <w:szCs w:val="28"/>
          <w:lang w:eastAsia="zh-CN"/>
        </w:rPr>
        <w:t>;</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банкомата в сельской местности;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стоматологию;</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лечебную косметологию;</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производство продуктов питания;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ремонт и обслуживание оргтехники;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осуществление фармацевтической (</w:t>
      </w:r>
      <w:proofErr w:type="spellStart"/>
      <w:r w:rsidRPr="00AE202D">
        <w:rPr>
          <w:rFonts w:eastAsia="Times New Roman"/>
          <w:color w:val="auto"/>
          <w:szCs w:val="28"/>
          <w:lang w:eastAsia="zh-CN"/>
        </w:rPr>
        <w:t>аптечно</w:t>
      </w:r>
      <w:proofErr w:type="spellEnd"/>
      <w:r w:rsidRPr="00AE202D">
        <w:rPr>
          <w:rFonts w:eastAsia="Times New Roman"/>
          <w:color w:val="auto"/>
          <w:szCs w:val="28"/>
          <w:lang w:eastAsia="zh-CN"/>
        </w:rPr>
        <w:t>-лекарственной)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прочие виды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е) К2 = 0,8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осуществление сельскохозяйственного производства;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организацию общественного питания, за исключением баров и ресторанов;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солярия, сауны, бани, парикмахерской;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магазина оптики;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медицинских лечебных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художественного салона;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использование сложной вещи культурного и спортивного назначения;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размещение специализированного комиссионного магазина;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образовательных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ж) К2 = 0,5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реализацию периодической печатной продукции;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оказание фото- и видео услуг;</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гаражи;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з) К2 = 0,4 при использовании объектов муниципального нежилого фонда под:</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производства товаров и услуг для инвалидов;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оказания физкультурно-оздоровительных услуг и организации </w:t>
      </w:r>
      <w:proofErr w:type="spellStart"/>
      <w:r w:rsidRPr="00AE202D">
        <w:rPr>
          <w:rFonts w:eastAsia="Times New Roman"/>
          <w:color w:val="auto"/>
          <w:szCs w:val="28"/>
          <w:lang w:eastAsia="zh-CN"/>
        </w:rPr>
        <w:t>звнятий</w:t>
      </w:r>
      <w:proofErr w:type="spellEnd"/>
      <w:r w:rsidRPr="00AE202D">
        <w:rPr>
          <w:rFonts w:eastAsia="Times New Roman"/>
          <w:color w:val="auto"/>
          <w:szCs w:val="28"/>
          <w:lang w:eastAsia="zh-CN"/>
        </w:rPr>
        <w:t xml:space="preserve"> спортом;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осуществления культурно-просветительской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ведения научно-исследовательских работ;</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 w:val="24"/>
          <w:szCs w:val="24"/>
          <w:lang w:eastAsia="zh-CN"/>
        </w:rPr>
      </w:pPr>
      <w:r w:rsidRPr="00AE202D">
        <w:rPr>
          <w:rFonts w:eastAsia="Times New Roman"/>
          <w:color w:val="auto"/>
          <w:szCs w:val="28"/>
          <w:lang w:eastAsia="zh-CN"/>
        </w:rPr>
        <w:t xml:space="preserve">и) </w:t>
      </w:r>
      <w:r w:rsidRPr="00AE202D">
        <w:rPr>
          <w:rFonts w:eastAsia="Times New Roman"/>
          <w:color w:val="auto"/>
          <w:spacing w:val="2"/>
          <w:szCs w:val="28"/>
          <w:lang w:eastAsia="zh-CN"/>
        </w:rPr>
        <w:t>К2 = 0,1 при использовании объектов муниципального нежилого фонда:</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pacing w:val="2"/>
          <w:szCs w:val="28"/>
          <w:lang w:eastAsia="zh-CN"/>
        </w:rPr>
      </w:pPr>
      <w:r w:rsidRPr="00AE202D">
        <w:rPr>
          <w:rFonts w:eastAsia="Times New Roman"/>
          <w:color w:val="auto"/>
          <w:spacing w:val="2"/>
          <w:szCs w:val="28"/>
          <w:lang w:eastAsia="zh-CN"/>
        </w:rPr>
        <w:t xml:space="preserve">  производство иммунобиологических препаратов, предназначенных для борьбы с эпидемиями и эпизоотиями;</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pacing w:val="2"/>
          <w:szCs w:val="28"/>
          <w:lang w:eastAsia="zh-CN"/>
        </w:rPr>
      </w:pPr>
      <w:r w:rsidRPr="00AE202D">
        <w:rPr>
          <w:rFonts w:eastAsia="Times New Roman"/>
          <w:color w:val="auto"/>
          <w:spacing w:val="2"/>
          <w:szCs w:val="28"/>
          <w:lang w:eastAsia="zh-CN"/>
        </w:rPr>
        <w:t>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размещение школы, детского дома, дома ребенка (грудника), детского санатория, детского сада и яслей;</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размещение мест проживания для престарелых, инвалидов и социально незащищенных слоев населения;</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осуществление розничной торговли хлебобулочными изделиями (на площадь помещения, используемого в целях реализации данных видов товаров);</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размещение книжного магазина;</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проведение бесплатной социально-педагогической и досуговой работы с детьми и молодежью;</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осуществление патриотического воспитания граждан;</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lastRenderedPageBreak/>
        <w:t>обслуживание социально незащищенных слоев населения;</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pacing w:val="2"/>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 К2 = 0,01 при использовании объектов муниципального нежилого фонда для:</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zCs w:val="28"/>
          <w:lang w:eastAsia="zh-CN"/>
        </w:rPr>
      </w:pPr>
      <w:r w:rsidRPr="00AE202D">
        <w:rPr>
          <w:rFonts w:eastAsia="Times New Roman"/>
          <w:color w:val="auto"/>
          <w:szCs w:val="28"/>
          <w:lang w:eastAsia="zh-CN"/>
        </w:rPr>
        <w:t>размещения прачечной на основании заключенного в соответствии с законодательством Российской Федерации государственного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pacing w:val="2"/>
          <w:szCs w:val="28"/>
          <w:lang w:eastAsia="zh-CN"/>
        </w:rPr>
      </w:pPr>
      <w:r w:rsidRPr="00AE202D">
        <w:rPr>
          <w:rFonts w:eastAsia="Times New Roman"/>
          <w:color w:val="auto"/>
          <w:spacing w:val="2"/>
          <w:szCs w:val="28"/>
          <w:lang w:eastAsia="zh-CN"/>
        </w:rPr>
        <w:t>организации питания для дошкольных образовательных организаций, общеобразовательных организации,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государственного контракта (на площадь помещения, используемого в целях оказания данных видов услуг);</w:t>
      </w:r>
    </w:p>
    <w:p w:rsidR="00AE202D" w:rsidRPr="00AE202D" w:rsidRDefault="00AE202D" w:rsidP="00AE202D">
      <w:pPr>
        <w:shd w:val="clear" w:color="auto" w:fill="FFFFFF"/>
        <w:suppressAutoHyphens/>
        <w:spacing w:after="0" w:line="315" w:lineRule="atLeast"/>
        <w:ind w:firstLine="567"/>
        <w:jc w:val="both"/>
        <w:textAlignment w:val="baseline"/>
        <w:rPr>
          <w:rFonts w:eastAsia="Times New Roman"/>
          <w:color w:val="auto"/>
          <w:spacing w:val="2"/>
          <w:szCs w:val="28"/>
          <w:lang w:eastAsia="zh-CN"/>
        </w:rPr>
      </w:pPr>
      <w:r w:rsidRPr="00AE202D">
        <w:rPr>
          <w:rFonts w:eastAsia="Times New Roman"/>
          <w:color w:val="auto"/>
          <w:spacing w:val="2"/>
          <w:szCs w:val="28"/>
          <w:lang w:eastAsia="zh-CN"/>
        </w:rPr>
        <w:t>организации общественного питания, которое осуществляется в соответствии с законодательством Российской Федерации на основании государственных контрактов на организацию питания в учреждениях здравоохранения (на площадь помещения, используемого в целях оказания данного вида услуг);</w:t>
      </w:r>
    </w:p>
    <w:p w:rsidR="00AE202D" w:rsidRPr="00AE202D" w:rsidRDefault="00AE202D" w:rsidP="00AE202D">
      <w:pPr>
        <w:suppressAutoHyphens/>
        <w:spacing w:after="0" w:line="240" w:lineRule="auto"/>
        <w:ind w:firstLine="567"/>
        <w:jc w:val="both"/>
        <w:rPr>
          <w:rFonts w:eastAsia="Times New Roman"/>
          <w:color w:val="auto"/>
          <w:spacing w:val="2"/>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К3- коэффициент основного вида деятельности арендатора: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К3 = 2,0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кредитной организацией, подразделением инкассации;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негосударственным пенсионным фондом;</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К3=1,5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осуществляющими операции с ценными бумагами и валютой;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инвестиционными и аудиторскими организациями;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рекламными агентствами;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К3 = 1,2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занимающимися маркетинговыми исследованиями, консультациями по вопросам коммерческой деятельности и финансов;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сыскными и охранными бюро;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информационными агентствами;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осуществляющими операции с недвижимостью;</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 К3 = 1,0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экскурсионными и туристическими бюро;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кредитными организациями, подразделениями инкассации в сельской местности;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страховыми компаниями;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ликвидационными комиссиями коммерческих банков;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частнопрактикующими нотариусами;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коммерческими организациями, которые не указаны в настоящем перечне;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 К3 = 0,8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прочими видами деятельности арендаторов, не вошедшими в виды деятельности арендатора, указанными в подпунктах «а» - «г», «е» - «к» коэффициента основного вида деятельности арендатора К3;</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е) К3 = 0,5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территориальными органами федеральных органов исполнительной власти (федеральных государственных органов);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адвокатами и адвокатскими образованиями;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юридическим консультациями;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информационно-вычислительными центрами;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фермерскими хозяйствами;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ж) К3 = 0,4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некоммерческими организациями, которые не указаны в разделе 2 настоящей Методики;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некоммерческими спортивными и культурно-просветительными организациями;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средств массовой информации и книгоиздания;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предприятиями почтовой связи с долей государства в уставном капитале;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з) К3 = 0,2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религиозными организациями;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некоммерческими организациями, осуществляющими патриотическое воспитание граждан, оказывающими содействие органам муниципальной власти в реализации молодежной политики;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объединениями муниципальных образований Республики Башкортостан, созданными в форме ассоциаций;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 К3 = 0,1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осуществляющими обслуживание социально незащищенных слоев населения;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 К3 = 0,06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по производству, переработке и хранения сельскохозяйственной продукции;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организациями по деревообработке;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л) К3 = 0,01 при использовании объектов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обществами и организациями инвалидов, ветеранов, партиями, профсоюзами, благотворительными фондами;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творческими союзами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органами службы занятости населения;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фондами государственного обязательного медицинского страхования;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государственными и муниципальными учреждениями;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торгово-промышленной палатой;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w:t>
      </w:r>
      <w:proofErr w:type="spellStart"/>
      <w:r w:rsidRPr="00AE202D">
        <w:rPr>
          <w:rFonts w:eastAsia="Times New Roman"/>
          <w:color w:val="auto"/>
          <w:szCs w:val="28"/>
          <w:lang w:eastAsia="zh-CN"/>
        </w:rPr>
        <w:t>монопрофильных</w:t>
      </w:r>
      <w:proofErr w:type="spellEnd"/>
      <w:r w:rsidRPr="00AE202D">
        <w:rPr>
          <w:rFonts w:eastAsia="Times New Roman"/>
          <w:color w:val="auto"/>
          <w:szCs w:val="28"/>
          <w:lang w:eastAsia="zh-CN"/>
        </w:rPr>
        <w:t xml:space="preserve">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автономной некоммерческой организацией, единственным учредителем которой является орган исполнительной власти;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инфраструктурой поддержки социально ориентированных некоммерческих организаций;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социально ориентированной некоммерческой организацией, удовлетворяющей одному из следующих условий на момент обращения: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К4 - коэффициент расположения арендуемого объекта муниципального нежилого фонда в здании (строении):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К4 = 1,0 при расположении в надземной части здания (строения), а также при аренде здания, строения;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К4 = 0,8 при расположении в чердачном помещении (мансарде);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К4 = 0,7 при расположении в цокольном помещении;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 К4 = 0,5 при расположении в подвальном помещении;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К5 - коэффициент использования мест общего пользования арендуемого объекта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К5 = 1 - при аренде здания, строения;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К5 = 1,2 - при аренде нежилого помещения;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К6 - коэффициент типа здания (строения) арендуемого объекта: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К6 = 0,04 - производственное или складское, неотапливаемое;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К6 = 0,06 - производственное или складское, отапливаемое;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К6 = 0,08 - прочие типы зданий (строений);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 К6 = 0,09 - административное;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К7 - коэффициент качества строительного материала: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К7 = 1,5 - кирпичное здание (строение);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 К7 = 1,0 - железобетонное здание (строение);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в) К7 = 0,8 - прочее;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К8 - коэффициент инфляции (устанавливается равным 1,0);</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К9 - коэффициент износа: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К9 = (100% - % износа) / 100%;</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коэффициент, учитывающий налог на добавленную стоимость (устанавливается равным 20%, или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0,20);</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Кл - льготный коэффициент: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 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AE202D" w:rsidRPr="00AE202D" w:rsidRDefault="00AE202D" w:rsidP="00AE202D">
      <w:pPr>
        <w:suppressAutoHyphens/>
        <w:spacing w:after="0" w:line="240" w:lineRule="auto"/>
        <w:rPr>
          <w:rFonts w:eastAsia="Times New Roman"/>
          <w:color w:val="auto"/>
          <w:szCs w:val="28"/>
          <w:lang w:eastAsia="zh-CN"/>
        </w:rPr>
      </w:pPr>
    </w:p>
    <w:p w:rsidR="00AE202D" w:rsidRPr="00AE202D" w:rsidRDefault="00AE202D" w:rsidP="00AE202D">
      <w:pPr>
        <w:suppressAutoHyphens/>
        <w:spacing w:after="0" w:line="240" w:lineRule="auto"/>
        <w:rPr>
          <w:rFonts w:eastAsia="Times New Roman"/>
          <w:color w:val="auto"/>
          <w:szCs w:val="28"/>
          <w:lang w:eastAsia="zh-CN"/>
        </w:rPr>
      </w:pPr>
    </w:p>
    <w:p w:rsidR="00AE202D" w:rsidRPr="00AE202D" w:rsidRDefault="00AE202D" w:rsidP="00AE202D">
      <w:pPr>
        <w:suppressAutoHyphens/>
        <w:spacing w:after="0" w:line="240" w:lineRule="auto"/>
        <w:rPr>
          <w:rFonts w:eastAsia="Times New Roman"/>
          <w:color w:val="auto"/>
          <w:szCs w:val="28"/>
          <w:lang w:eastAsia="zh-CN"/>
        </w:rPr>
      </w:pP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3. Расчет годовой арендной платы за пользование</w:t>
      </w: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муниципальным имуществом и предприятием</w:t>
      </w: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(имущественным комплексом)</w:t>
      </w:r>
    </w:p>
    <w:p w:rsidR="00AE202D" w:rsidRPr="00AE202D" w:rsidRDefault="00AE202D" w:rsidP="00AE202D">
      <w:pPr>
        <w:suppressAutoHyphens/>
        <w:spacing w:after="0" w:line="240" w:lineRule="auto"/>
        <w:ind w:firstLine="567"/>
        <w:jc w:val="both"/>
        <w:rPr>
          <w:rFonts w:eastAsia="Times New Roman"/>
          <w:b/>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3.1. Размер годовой арендной платы за пользование муниципальным имуществом и предприятием (имущественным комплексом) рассчитывается по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К1 x К2 x (</w:t>
      </w:r>
      <w:proofErr w:type="spellStart"/>
      <w:r w:rsidRPr="00AE202D">
        <w:rPr>
          <w:rFonts w:eastAsia="Times New Roman"/>
          <w:color w:val="auto"/>
          <w:szCs w:val="28"/>
          <w:lang w:eastAsia="zh-CN"/>
        </w:rPr>
        <w:t>Ам</w:t>
      </w:r>
      <w:proofErr w:type="spellEnd"/>
      <w:r w:rsidRPr="00AE202D">
        <w:rPr>
          <w:rFonts w:eastAsia="Times New Roman"/>
          <w:color w:val="auto"/>
          <w:szCs w:val="28"/>
          <w:lang w:eastAsia="zh-CN"/>
        </w:rPr>
        <w:t xml:space="preserve"> + НА + НС + ДФВ x (ОА - НДС)) x (1 + Ср) x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 Кл, где: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К1 - коэффициент, учитывающий территориально-экономическую зону расположения арендуемого объекта муниципального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В случаях, когда коэффициент К1 </w:t>
      </w:r>
      <w:proofErr w:type="gramStart"/>
      <w:r w:rsidRPr="00AE202D">
        <w:rPr>
          <w:rFonts w:eastAsia="Times New Roman"/>
          <w:color w:val="auto"/>
          <w:szCs w:val="28"/>
          <w:lang w:eastAsia="zh-CN"/>
        </w:rPr>
        <w:t>&lt; 1</w:t>
      </w:r>
      <w:proofErr w:type="gramEnd"/>
      <w:r w:rsidRPr="00AE202D">
        <w:rPr>
          <w:rFonts w:eastAsia="Times New Roman"/>
          <w:color w:val="auto"/>
          <w:szCs w:val="28"/>
          <w:lang w:eastAsia="zh-CN"/>
        </w:rPr>
        <w:t>, при расчете арендной платы принимается К1 = 1;</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Ам</w:t>
      </w:r>
      <w:proofErr w:type="spellEnd"/>
      <w:r w:rsidRPr="00AE202D">
        <w:rPr>
          <w:rFonts w:eastAsia="Times New Roman"/>
          <w:color w:val="auto"/>
          <w:szCs w:val="28"/>
          <w:lang w:eastAsia="zh-CN"/>
        </w:rPr>
        <w:t xml:space="preserve"> - годовая сумма амортизационных отчислений;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НА - нематериальные активы;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НС - незавершенное строительство;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ДФВ - долгосрочные финансовые вложения;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ОА - оборотные активы;</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НДС - налог на добавленную стоимость по приобретенным ценностям;</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Ср - ставка рефинансирования, устанавливаемая Центральным банком Российской Федерации в текущий период времени;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lastRenderedPageBreak/>
        <w:t>Кндс</w:t>
      </w:r>
      <w:proofErr w:type="spellEnd"/>
      <w:r w:rsidRPr="00AE202D">
        <w:rPr>
          <w:rFonts w:eastAsia="Times New Roman"/>
          <w:color w:val="auto"/>
          <w:szCs w:val="28"/>
          <w:lang w:eastAsia="zh-CN"/>
        </w:rPr>
        <w:t xml:space="preserve"> - коэффициент, учитывающий налог на добавленную стоимость;</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Кл - льготный коэффициент: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БС x </w:t>
      </w:r>
      <w:proofErr w:type="spellStart"/>
      <w:r w:rsidRPr="00AE202D">
        <w:rPr>
          <w:rFonts w:eastAsia="Times New Roman"/>
          <w:color w:val="auto"/>
          <w:szCs w:val="28"/>
          <w:lang w:eastAsia="zh-CN"/>
        </w:rPr>
        <w:t>Квд</w:t>
      </w:r>
      <w:proofErr w:type="spellEnd"/>
      <w:r w:rsidRPr="00AE202D">
        <w:rPr>
          <w:rFonts w:eastAsia="Times New Roman"/>
          <w:color w:val="auto"/>
          <w:szCs w:val="28"/>
          <w:lang w:eastAsia="zh-CN"/>
        </w:rPr>
        <w:t xml:space="preserve"> x Ср x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где: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БС - балансовая стоимость арендованного муниципального имущества;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Квд</w:t>
      </w:r>
      <w:proofErr w:type="spellEnd"/>
      <w:r w:rsidRPr="00AE202D">
        <w:rPr>
          <w:rFonts w:eastAsia="Times New Roman"/>
          <w:color w:val="auto"/>
          <w:szCs w:val="28"/>
          <w:lang w:eastAsia="zh-CN"/>
        </w:rPr>
        <w:t xml:space="preserve"> - коэффициент вида деятельности;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Квд</w:t>
      </w:r>
      <w:proofErr w:type="spellEnd"/>
      <w:r w:rsidRPr="00AE202D">
        <w:rPr>
          <w:rFonts w:eastAsia="Times New Roman"/>
          <w:color w:val="auto"/>
          <w:szCs w:val="28"/>
          <w:lang w:eastAsia="zh-CN"/>
        </w:rPr>
        <w:t xml:space="preserve"> = 1,3 при использовании муниципального имущества для добычи нефти и газа;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Ср - ставка рефинансирования, устанавливаемая Центральным банком Российской Федерации на текущий период времени;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коэффициент, учитывающий налог на добавленную стоимость.</w:t>
      </w:r>
    </w:p>
    <w:p w:rsidR="00AE202D" w:rsidRPr="00AE202D" w:rsidRDefault="00AE202D" w:rsidP="00AE202D">
      <w:pPr>
        <w:suppressAutoHyphens/>
        <w:spacing w:after="0" w:line="240" w:lineRule="auto"/>
        <w:rPr>
          <w:rFonts w:eastAsia="Times New Roman"/>
          <w:color w:val="auto"/>
          <w:szCs w:val="28"/>
          <w:lang w:eastAsia="zh-CN"/>
        </w:rPr>
      </w:pP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4. Расчет годовой арендной платы за пользование</w:t>
      </w:r>
    </w:p>
    <w:p w:rsidR="00AE202D" w:rsidRPr="00AE202D" w:rsidRDefault="00AE202D" w:rsidP="00AE202D">
      <w:pPr>
        <w:suppressAutoHyphens/>
        <w:spacing w:after="0" w:line="240" w:lineRule="auto"/>
        <w:jc w:val="center"/>
        <w:rPr>
          <w:rFonts w:eastAsia="Times New Roman"/>
          <w:b/>
          <w:color w:val="auto"/>
          <w:szCs w:val="28"/>
          <w:lang w:eastAsia="zh-CN"/>
        </w:rPr>
      </w:pPr>
      <w:r w:rsidRPr="00AE202D">
        <w:rPr>
          <w:rFonts w:eastAsia="Times New Roman"/>
          <w:b/>
          <w:color w:val="auto"/>
          <w:szCs w:val="28"/>
          <w:lang w:eastAsia="zh-CN"/>
        </w:rPr>
        <w:t>энергетическими объектами, инженерными коммуникациями и</w:t>
      </w:r>
    </w:p>
    <w:p w:rsidR="00AE202D" w:rsidRPr="00AE202D" w:rsidRDefault="00AE202D" w:rsidP="00AE202D">
      <w:pPr>
        <w:suppressAutoHyphens/>
        <w:spacing w:after="0" w:line="240" w:lineRule="auto"/>
        <w:jc w:val="center"/>
        <w:rPr>
          <w:rFonts w:eastAsia="Times New Roman"/>
          <w:color w:val="auto"/>
          <w:szCs w:val="28"/>
          <w:lang w:eastAsia="zh-CN"/>
        </w:rPr>
      </w:pPr>
      <w:r w:rsidRPr="00AE202D">
        <w:rPr>
          <w:rFonts w:eastAsia="Times New Roman"/>
          <w:b/>
          <w:color w:val="auto"/>
          <w:szCs w:val="28"/>
          <w:lang w:eastAsia="zh-CN"/>
        </w:rPr>
        <w:t>сооружениями, находящимися в муниципальной собственности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4.1. При передаче в аренду электрических и магистральных тепловых сетей, объектов связи, газоснабжения, водоснабжения и водоотведения, других инженерных коммуникаций и сооружений специализированным организациям размер годовой арендной платы рассчитывается по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w:t>
      </w:r>
      <w:proofErr w:type="spellStart"/>
      <w:r w:rsidRPr="00AE202D">
        <w:rPr>
          <w:rFonts w:eastAsia="Times New Roman"/>
          <w:color w:val="auto"/>
          <w:szCs w:val="28"/>
          <w:lang w:eastAsia="zh-CN"/>
        </w:rPr>
        <w:t>Ам</w:t>
      </w:r>
      <w:proofErr w:type="spellEnd"/>
      <w:r w:rsidRPr="00AE202D">
        <w:rPr>
          <w:rFonts w:eastAsia="Times New Roman"/>
          <w:color w:val="auto"/>
          <w:szCs w:val="28"/>
          <w:lang w:eastAsia="zh-CN"/>
        </w:rPr>
        <w:t xml:space="preserve"> x П x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 К2 x Кл, где: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Алл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Ам</w:t>
      </w:r>
      <w:proofErr w:type="spellEnd"/>
      <w:r w:rsidRPr="00AE202D">
        <w:rPr>
          <w:rFonts w:eastAsia="Times New Roman"/>
          <w:color w:val="auto"/>
          <w:szCs w:val="28"/>
          <w:lang w:eastAsia="zh-CN"/>
        </w:rPr>
        <w:t xml:space="preserve"> - годовая сумма амортизационных отчислений;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П - процент отчисления (устанавливается равным 1%, или П = 0,01);</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коэффициент, учитывающий налог на добавленную стоимость;</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Кл - льготный коэффициент;</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муниципального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center"/>
        <w:rPr>
          <w:rFonts w:eastAsia="Times New Roman"/>
          <w:b/>
          <w:color w:val="auto"/>
          <w:szCs w:val="28"/>
          <w:lang w:eastAsia="zh-CN"/>
        </w:rPr>
      </w:pPr>
      <w:r w:rsidRPr="00AE202D">
        <w:rPr>
          <w:rFonts w:eastAsia="Times New Roman"/>
          <w:b/>
          <w:color w:val="auto"/>
          <w:szCs w:val="28"/>
          <w:lang w:eastAsia="zh-CN"/>
        </w:rPr>
        <w:t>5. Размер почасовой арендной платы за пользование объектами муниципального нежилого фонда для проведения выставок, концертов, ярмарок, презентаций</w:t>
      </w:r>
    </w:p>
    <w:p w:rsidR="00AE202D" w:rsidRPr="00AE202D" w:rsidRDefault="00AE202D" w:rsidP="00AE202D">
      <w:pPr>
        <w:suppressAutoHyphens/>
        <w:spacing w:after="0" w:line="240" w:lineRule="auto"/>
        <w:ind w:firstLine="567"/>
        <w:jc w:val="center"/>
        <w:rPr>
          <w:rFonts w:eastAsia="Times New Roman"/>
          <w:b/>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Алл = </w:t>
      </w:r>
      <w:proofErr w:type="spellStart"/>
      <w:r w:rsidRPr="00AE202D">
        <w:rPr>
          <w:rFonts w:eastAsia="Times New Roman"/>
          <w:color w:val="auto"/>
          <w:szCs w:val="28"/>
          <w:lang w:eastAsia="zh-CN"/>
        </w:rPr>
        <w:t>Сс</w:t>
      </w:r>
      <w:proofErr w:type="spellEnd"/>
      <w:r w:rsidRPr="00AE202D">
        <w:rPr>
          <w:rFonts w:eastAsia="Times New Roman"/>
          <w:color w:val="auto"/>
          <w:szCs w:val="28"/>
          <w:lang w:eastAsia="zh-CN"/>
        </w:rPr>
        <w:t xml:space="preserve"> / (365 x 24) x S x КЧ x </w:t>
      </w:r>
      <w:proofErr w:type="spellStart"/>
      <w:r w:rsidRPr="00AE202D">
        <w:rPr>
          <w:rFonts w:eastAsia="Times New Roman"/>
          <w:color w:val="auto"/>
          <w:szCs w:val="28"/>
          <w:lang w:eastAsia="zh-CN"/>
        </w:rPr>
        <w:t>Ккп</w:t>
      </w:r>
      <w:proofErr w:type="spellEnd"/>
      <w:r w:rsidRPr="00AE202D">
        <w:rPr>
          <w:rFonts w:eastAsia="Times New Roman"/>
          <w:color w:val="auto"/>
          <w:szCs w:val="28"/>
          <w:lang w:eastAsia="zh-CN"/>
        </w:rPr>
        <w:t xml:space="preserve"> x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где: </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Сс</w:t>
      </w:r>
      <w:proofErr w:type="spellEnd"/>
      <w:r w:rsidRPr="00AE202D">
        <w:rPr>
          <w:rFonts w:eastAsia="Times New Roman"/>
          <w:color w:val="auto"/>
          <w:szCs w:val="28"/>
          <w:lang w:eastAsia="zh-CN"/>
        </w:rPr>
        <w:t xml:space="preserve"> - средний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365 - количество дней в году;</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24 - количество часов в сутках;</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S - общая площадь арендуемого объекта государственного нежилого фонда;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КЧ - количество часов аренды;</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Ккп</w:t>
      </w:r>
      <w:proofErr w:type="spellEnd"/>
      <w:r w:rsidRPr="00AE202D">
        <w:rPr>
          <w:rFonts w:eastAsia="Times New Roman"/>
          <w:color w:val="auto"/>
          <w:szCs w:val="28"/>
          <w:lang w:eastAsia="zh-CN"/>
        </w:rPr>
        <w:t xml:space="preserve"> - коэффициент категории пользователя: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а) </w:t>
      </w:r>
      <w:proofErr w:type="spellStart"/>
      <w:r w:rsidRPr="00AE202D">
        <w:rPr>
          <w:rFonts w:eastAsia="Times New Roman"/>
          <w:color w:val="auto"/>
          <w:szCs w:val="28"/>
          <w:lang w:eastAsia="zh-CN"/>
        </w:rPr>
        <w:t>Ккп</w:t>
      </w:r>
      <w:proofErr w:type="spellEnd"/>
      <w:r w:rsidRPr="00AE202D">
        <w:rPr>
          <w:rFonts w:eastAsia="Times New Roman"/>
          <w:color w:val="auto"/>
          <w:szCs w:val="28"/>
          <w:lang w:eastAsia="zh-CN"/>
        </w:rPr>
        <w:t xml:space="preserve"> = 0,01 при использовании объектов муниципального нежилого фонда под размещение: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государственного и муниципального учреждения;</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общества и организации инвалидов, ветеранов, общественных движений, партий, союзов, объединений, профсоюзов, благотворительных фондов;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б) </w:t>
      </w:r>
      <w:proofErr w:type="spellStart"/>
      <w:r w:rsidRPr="00AE202D">
        <w:rPr>
          <w:rFonts w:eastAsia="Times New Roman"/>
          <w:color w:val="auto"/>
          <w:szCs w:val="28"/>
          <w:lang w:eastAsia="zh-CN"/>
        </w:rPr>
        <w:t>Ккп</w:t>
      </w:r>
      <w:proofErr w:type="spellEnd"/>
      <w:r w:rsidRPr="00AE202D">
        <w:rPr>
          <w:rFonts w:eastAsia="Times New Roman"/>
          <w:color w:val="auto"/>
          <w:szCs w:val="28"/>
          <w:lang w:eastAsia="zh-CN"/>
        </w:rPr>
        <w:t xml:space="preserve"> = 0,5 при использовании объектов муниципального нежилого фонда под размещение:</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территориального органа федерального органа исполнительной власти;</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некоммерческой организации (благотворительного фонда, общественной организации, их объединений и т.п.);</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lastRenderedPageBreak/>
        <w:t xml:space="preserve">выставок, ярмарок в Республике Башкортостан для </w:t>
      </w:r>
      <w:proofErr w:type="spellStart"/>
      <w:r w:rsidRPr="00AE202D">
        <w:rPr>
          <w:rFonts w:eastAsia="Times New Roman"/>
          <w:color w:val="auto"/>
          <w:szCs w:val="28"/>
          <w:lang w:eastAsia="zh-CN"/>
        </w:rPr>
        <w:t>самозанятых</w:t>
      </w:r>
      <w:proofErr w:type="spellEnd"/>
      <w:r w:rsidRPr="00AE202D">
        <w:rPr>
          <w:rFonts w:eastAsia="Times New Roman"/>
          <w:color w:val="auto"/>
          <w:szCs w:val="28"/>
          <w:lang w:eastAsia="zh-CN"/>
        </w:rPr>
        <w:t xml:space="preserve">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в) </w:t>
      </w:r>
      <w:proofErr w:type="spellStart"/>
      <w:r w:rsidRPr="00AE202D">
        <w:rPr>
          <w:rFonts w:eastAsia="Times New Roman"/>
          <w:color w:val="auto"/>
          <w:szCs w:val="28"/>
          <w:lang w:eastAsia="zh-CN"/>
        </w:rPr>
        <w:t>Ккп</w:t>
      </w:r>
      <w:proofErr w:type="spellEnd"/>
      <w:r w:rsidRPr="00AE202D">
        <w:rPr>
          <w:rFonts w:eastAsia="Times New Roman"/>
          <w:color w:val="auto"/>
          <w:szCs w:val="28"/>
          <w:lang w:eastAsia="zh-CN"/>
        </w:rPr>
        <w:t xml:space="preserve"> = 1,0 при использовании объектов муниципального нежилого фонда прочими видами категорий пользователей, не вошедшими в раздел 5 настоящей Методики;</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коэффициент, учитывающий налог на добавленную стоимость.</w:t>
      </w:r>
    </w:p>
    <w:p w:rsidR="00AE202D" w:rsidRPr="00AE202D" w:rsidRDefault="00AE202D" w:rsidP="00AE202D">
      <w:pPr>
        <w:suppressAutoHyphens/>
        <w:spacing w:after="0" w:line="240" w:lineRule="auto"/>
        <w:ind w:firstLine="567"/>
        <w:jc w:val="both"/>
        <w:rPr>
          <w:rFonts w:eastAsia="Times New Roman"/>
          <w:b/>
          <w:bCs/>
          <w:color w:val="auto"/>
          <w:szCs w:val="28"/>
          <w:lang w:eastAsia="zh-CN"/>
        </w:rPr>
      </w:pPr>
    </w:p>
    <w:p w:rsidR="00AE202D" w:rsidRPr="00AE202D" w:rsidRDefault="00AE202D" w:rsidP="00AE202D">
      <w:pPr>
        <w:suppressAutoHyphens/>
        <w:spacing w:after="0" w:line="240" w:lineRule="auto"/>
        <w:ind w:firstLine="567"/>
        <w:jc w:val="center"/>
        <w:rPr>
          <w:rFonts w:eastAsia="Times New Roman"/>
          <w:b/>
          <w:color w:val="auto"/>
          <w:szCs w:val="28"/>
          <w:lang w:eastAsia="zh-CN"/>
        </w:rPr>
      </w:pPr>
      <w:r w:rsidRPr="00AE202D">
        <w:rPr>
          <w:rFonts w:eastAsia="Times New Roman"/>
          <w:b/>
          <w:color w:val="auto"/>
          <w:szCs w:val="28"/>
          <w:lang w:eastAsia="zh-CN"/>
        </w:rPr>
        <w:t>6. Размер годовой арендной платы за пользование объектами муниципального нежилого фонда для размещения антенно-фидерных устройств</w:t>
      </w:r>
    </w:p>
    <w:p w:rsidR="00AE202D" w:rsidRPr="00AE202D" w:rsidRDefault="00AE202D" w:rsidP="00AE202D">
      <w:pPr>
        <w:suppressAutoHyphens/>
        <w:spacing w:after="0" w:line="240" w:lineRule="auto"/>
        <w:ind w:firstLine="567"/>
        <w:jc w:val="center"/>
        <w:rPr>
          <w:rFonts w:eastAsia="Times New Roman"/>
          <w:b/>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6.1. Размер годовой арендной платы за пользование объектами муниципального нежилого фонда для размещения антенно-фидерных устройств, рассчитывается по формуле:</w:t>
      </w:r>
    </w:p>
    <w:p w:rsidR="00AE202D" w:rsidRPr="00AE202D" w:rsidRDefault="00AE202D" w:rsidP="00AE202D">
      <w:pPr>
        <w:suppressAutoHyphens/>
        <w:spacing w:after="0" w:line="240" w:lineRule="auto"/>
        <w:ind w:firstLine="567"/>
        <w:jc w:val="both"/>
        <w:rPr>
          <w:rFonts w:eastAsia="Times New Roman"/>
          <w:color w:val="auto"/>
          <w:szCs w:val="28"/>
          <w:lang w:eastAsia="zh-CN"/>
        </w:rPr>
      </w:pP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(365 x 24) x Ка x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x (1 + </w:t>
      </w: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где: </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Апл</w:t>
      </w:r>
      <w:proofErr w:type="spellEnd"/>
      <w:r w:rsidRPr="00AE202D">
        <w:rPr>
          <w:rFonts w:eastAsia="Times New Roman"/>
          <w:color w:val="auto"/>
          <w:szCs w:val="28"/>
          <w:lang w:eastAsia="zh-CN"/>
        </w:rPr>
        <w:t xml:space="preserve"> - арендная плата;</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365 - количество дней в году;</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24 - количество часов в сутках;</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Ка - количество антенн;</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тариф на размещение антенно-фидерных устройств за использование конструктивного элемента </w:t>
      </w:r>
      <w:proofErr w:type="spellStart"/>
      <w:r w:rsidRPr="00AE202D">
        <w:rPr>
          <w:rFonts w:eastAsia="Times New Roman"/>
          <w:color w:val="auto"/>
          <w:szCs w:val="28"/>
          <w:lang w:eastAsia="zh-CN"/>
        </w:rPr>
        <w:t>антенно</w:t>
      </w:r>
      <w:proofErr w:type="spellEnd"/>
      <w:r w:rsidRPr="00AE202D">
        <w:rPr>
          <w:rFonts w:eastAsia="Times New Roman"/>
          <w:color w:val="auto"/>
          <w:szCs w:val="28"/>
          <w:lang w:eastAsia="zh-CN"/>
        </w:rPr>
        <w:t xml:space="preserve"> - мачтового сооружения высотой:</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а)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4,0 при размещение простой антенны до 50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б)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6,0 при размещение сложной антенны до 50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в)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5,0 при размещение простой антенны до 120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г)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8,0 при размещение сложной антенны до 120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д)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6,0 при размещение простой антенны до 200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r w:rsidRPr="00AE202D">
        <w:rPr>
          <w:rFonts w:eastAsia="Times New Roman"/>
          <w:color w:val="auto"/>
          <w:szCs w:val="28"/>
          <w:lang w:eastAsia="zh-CN"/>
        </w:rPr>
        <w:t xml:space="preserve">е) </w:t>
      </w:r>
      <w:proofErr w:type="spellStart"/>
      <w:r w:rsidRPr="00AE202D">
        <w:rPr>
          <w:rFonts w:eastAsia="Times New Roman"/>
          <w:color w:val="auto"/>
          <w:szCs w:val="28"/>
          <w:lang w:eastAsia="zh-CN"/>
        </w:rPr>
        <w:t>Ант.час</w:t>
      </w:r>
      <w:proofErr w:type="spellEnd"/>
      <w:r w:rsidRPr="00AE202D">
        <w:rPr>
          <w:rFonts w:eastAsia="Times New Roman"/>
          <w:color w:val="auto"/>
          <w:szCs w:val="28"/>
          <w:lang w:eastAsia="zh-CN"/>
        </w:rPr>
        <w:t xml:space="preserve"> = 11,0 при размещение сложной антенны до 200 м. включительно;</w:t>
      </w:r>
    </w:p>
    <w:p w:rsidR="00AE202D" w:rsidRPr="00AE202D" w:rsidRDefault="00AE202D" w:rsidP="00AE202D">
      <w:pPr>
        <w:suppressAutoHyphens/>
        <w:spacing w:after="0" w:line="240" w:lineRule="auto"/>
        <w:ind w:firstLine="567"/>
        <w:jc w:val="both"/>
        <w:rPr>
          <w:rFonts w:eastAsia="Times New Roman"/>
          <w:color w:val="auto"/>
          <w:szCs w:val="28"/>
          <w:lang w:eastAsia="zh-CN"/>
        </w:rPr>
      </w:pPr>
      <w:proofErr w:type="spellStart"/>
      <w:r w:rsidRPr="00AE202D">
        <w:rPr>
          <w:rFonts w:eastAsia="Times New Roman"/>
          <w:color w:val="auto"/>
          <w:szCs w:val="28"/>
          <w:lang w:eastAsia="zh-CN"/>
        </w:rPr>
        <w:t>Кндс</w:t>
      </w:r>
      <w:proofErr w:type="spellEnd"/>
      <w:r w:rsidRPr="00AE202D">
        <w:rPr>
          <w:rFonts w:eastAsia="Times New Roman"/>
          <w:color w:val="auto"/>
          <w:szCs w:val="28"/>
          <w:lang w:eastAsia="zh-CN"/>
        </w:rPr>
        <w:t xml:space="preserve"> - коэффициент, учитывающий налог на добавленную стоимость.</w:t>
      </w:r>
    </w:p>
    <w:p w:rsidR="00AE202D" w:rsidRPr="00AE202D" w:rsidRDefault="00AE202D" w:rsidP="00AE202D">
      <w:pPr>
        <w:suppressAutoHyphens/>
        <w:autoSpaceDE w:val="0"/>
        <w:spacing w:after="0" w:line="240" w:lineRule="auto"/>
        <w:jc w:val="center"/>
        <w:rPr>
          <w:rFonts w:eastAsia="Times New Roman"/>
          <w:color w:val="auto"/>
          <w:szCs w:val="28"/>
          <w:lang w:eastAsia="zh-CN"/>
        </w:rPr>
      </w:pPr>
    </w:p>
    <w:p w:rsidR="00AE202D" w:rsidRPr="00AE202D" w:rsidRDefault="00AE202D" w:rsidP="00AE202D">
      <w:pPr>
        <w:suppressAutoHyphens/>
        <w:autoSpaceDE w:val="0"/>
        <w:spacing w:after="0" w:line="240" w:lineRule="auto"/>
        <w:rPr>
          <w:rFonts w:eastAsia="Times New Roman"/>
          <w:color w:val="auto"/>
          <w:szCs w:val="28"/>
          <w:lang w:eastAsia="zh-CN"/>
        </w:rPr>
      </w:pPr>
    </w:p>
    <w:p w:rsidR="00AE202D" w:rsidRPr="00AE202D" w:rsidRDefault="00AE202D" w:rsidP="00AE202D">
      <w:pPr>
        <w:suppressAutoHyphens/>
        <w:spacing w:after="0" w:line="240" w:lineRule="auto"/>
        <w:jc w:val="both"/>
        <w:rPr>
          <w:rFonts w:eastAsia="Times New Roman"/>
          <w:color w:val="auto"/>
          <w:szCs w:val="28"/>
          <w:lang w:eastAsia="zh-CN"/>
        </w:rPr>
      </w:pPr>
    </w:p>
    <w:p w:rsidR="0058531C" w:rsidRDefault="0058531C"/>
    <w:sectPr w:rsidR="0058531C" w:rsidSect="00AE202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panose1 w:val="020B0604020202020204"/>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45D83"/>
    <w:multiLevelType w:val="multilevel"/>
    <w:tmpl w:val="516C1FDE"/>
    <w:lvl w:ilvl="0">
      <w:start w:val="1"/>
      <w:numFmt w:val="decimal"/>
      <w:lvlText w:val="%1."/>
      <w:lvlJc w:val="left"/>
      <w:pPr>
        <w:tabs>
          <w:tab w:val="num" w:pos="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8"/>
    <w:rsid w:val="0058531C"/>
    <w:rsid w:val="00AE202D"/>
    <w:rsid w:val="00F17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BC261-941B-4149-9055-B0A47495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0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1470&amp;date=22.11.2021" TargetMode="External"/><Relationship Id="rId13" Type="http://schemas.openxmlformats.org/officeDocument/2006/relationships/hyperlink" Target="consultantplus://offline/main?base=RLAW140;n=68483;fld=134;dst=100416" TargetMode="External"/><Relationship Id="rId18" Type="http://schemas.openxmlformats.org/officeDocument/2006/relationships/hyperlink" Target="consultantplus://offline/main?base=RLAW140;n=68483;fld=134;dst=100416" TargetMode="External"/><Relationship Id="rId26" Type="http://schemas.openxmlformats.org/officeDocument/2006/relationships/hyperlink" Target="https://login.consultant.ru/link/?req=doc&amp;base=LAW&amp;n=389729&amp;date=23.11.2021" TargetMode="External"/><Relationship Id="rId3" Type="http://schemas.openxmlformats.org/officeDocument/2006/relationships/settings" Target="settings.xml"/><Relationship Id="rId21" Type="http://schemas.openxmlformats.org/officeDocument/2006/relationships/hyperlink" Target="https://login.consultant.ru/link/?req=doc&amp;base=RLAW140&amp;n=148635&amp;dst=100887&amp;field=134&amp;date=22.11.2021" TargetMode="External"/><Relationship Id="rId7" Type="http://schemas.openxmlformats.org/officeDocument/2006/relationships/hyperlink" Target="https://login.consultant.ru/link/?req=doc&amp;base=LAW&amp;n=389168&amp;date=22.11.2021" TargetMode="External"/><Relationship Id="rId12" Type="http://schemas.openxmlformats.org/officeDocument/2006/relationships/hyperlink" Target="https://login.consultant.ru/link/?req=doc&amp;base=LAW&amp;n=389168&amp;dst=922&amp;field=134&amp;date=22.11.2021" TargetMode="External"/><Relationship Id="rId17" Type="http://schemas.openxmlformats.org/officeDocument/2006/relationships/hyperlink" Target="https://login.consultant.ru/link/?req=doc&amp;base=RLAW140&amp;n=148635&amp;dst=100858&amp;field=134&amp;date=22.11.2021" TargetMode="External"/><Relationship Id="rId25" Type="http://schemas.openxmlformats.org/officeDocument/2006/relationships/hyperlink" Target="https://login.consultant.ru/link/?req=doc&amp;base=LAW&amp;n=387517&amp;dst=512&amp;field=134&amp;date=23.11.2021" TargetMode="External"/><Relationship Id="rId2" Type="http://schemas.openxmlformats.org/officeDocument/2006/relationships/styles" Target="styles.xml"/><Relationship Id="rId16" Type="http://schemas.openxmlformats.org/officeDocument/2006/relationships/hyperlink" Target="https://login.consultant.ru/link/?req=doc&amp;base=RLAW140&amp;n=148635&amp;dst=100852&amp;field=134&amp;date=22.11.2021" TargetMode="External"/><Relationship Id="rId20" Type="http://schemas.openxmlformats.org/officeDocument/2006/relationships/hyperlink" Target="https://login.consultant.ru/link/?req=doc&amp;base=RLAW140&amp;n=148635&amp;dst=100881&amp;field=134&amp;date=22.11.202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LAW&amp;n=388534&amp;dst=101145&amp;field=134&amp;date=22.11.2021" TargetMode="External"/><Relationship Id="rId11" Type="http://schemas.openxmlformats.org/officeDocument/2006/relationships/hyperlink" Target="https://login.consultant.ru/link/?req=doc&amp;base=LAW&amp;n=387190&amp;dst=691&amp;field=134&amp;date=22.11.2021" TargetMode="External"/><Relationship Id="rId24" Type="http://schemas.openxmlformats.org/officeDocument/2006/relationships/hyperlink" Target="consultantplus://offline/main?base=RLAW140;n=68483;fld=134;dst=100416" TargetMode="External"/><Relationship Id="rId5" Type="http://schemas.openxmlformats.org/officeDocument/2006/relationships/image" Target="media/image1.png"/><Relationship Id="rId15" Type="http://schemas.openxmlformats.org/officeDocument/2006/relationships/hyperlink" Target="https://login.consultant.ru/link/?req=doc&amp;base=LAW&amp;n=387517&amp;dst=512&amp;field=134&amp;date=22.11.2021" TargetMode="External"/><Relationship Id="rId23" Type="http://schemas.openxmlformats.org/officeDocument/2006/relationships/hyperlink" Target="https://login.consultant.ru/link/?req=doc&amp;base=RLAW140&amp;n=148635&amp;dst=100891&amp;field=134&amp;date=22.11.2021" TargetMode="External"/><Relationship Id="rId28" Type="http://schemas.openxmlformats.org/officeDocument/2006/relationships/hyperlink" Target="consultantplus://offline/main?base=RLAW140;n=7856;fld=134;dst=100040" TargetMode="External"/><Relationship Id="rId10" Type="http://schemas.openxmlformats.org/officeDocument/2006/relationships/hyperlink" Target="https://login.consultant.ru/link/?req=doc&amp;base=LAW&amp;n=387517&amp;dst=512&amp;field=134&amp;date=22.11.2021" TargetMode="External"/><Relationship Id="rId19" Type="http://schemas.openxmlformats.org/officeDocument/2006/relationships/hyperlink" Target="https://login.consultant.ru/link/?req=doc&amp;base=LAW&amp;n=387517&amp;dst=512&amp;field=134&amp;date=22.11.2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89737&amp;date=22.11.2021" TargetMode="External"/><Relationship Id="rId14" Type="http://schemas.openxmlformats.org/officeDocument/2006/relationships/hyperlink" Target="https://login.consultant.ru/link/?req=doc&amp;base=LAW&amp;n=387517&amp;dst=512&amp;field=134&amp;date=22.11.2021" TargetMode="External"/><Relationship Id="rId22" Type="http://schemas.openxmlformats.org/officeDocument/2006/relationships/hyperlink" Target="https://login.consultant.ru/link/?req=doc&amp;base=RLAW140&amp;n=148635&amp;dst=100888&amp;field=134&amp;date=22.11.2021" TargetMode="External"/><Relationship Id="rId27" Type="http://schemas.openxmlformats.org/officeDocument/2006/relationships/hyperlink" Target="consultantplus://offline/main?base=RLAW140;n=68483;fld=134;dst=10002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11784</Words>
  <Characters>67172</Characters>
  <Application>Microsoft Office Word</Application>
  <DocSecurity>0</DocSecurity>
  <Lines>559</Lines>
  <Paragraphs>157</Paragraphs>
  <ScaleCrop>false</ScaleCrop>
  <Company/>
  <LinksUpToDate>false</LinksUpToDate>
  <CharactersWithSpaces>78799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2026-06-26T10:07:00Z</dcterms:created>
  <dcterms:modified xsi:type="dcterms:W3CDTF">2026-06-26T10:16:00Z</dcterms:modified>
</cp:coreProperties>
</file>