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exact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Прокуратурой района оспорены положения о школьной форме обучающихся в школах Кигинског района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 </w:t>
      </w:r>
    </w:p>
    <w:p w14:paraId="02000000">
      <w:pPr>
        <w:rPr>
          <w:sz w:val="28"/>
        </w:rPr>
      </w:pPr>
    </w:p>
    <w:p w14:paraId="03000000">
      <w:pPr>
        <w:widowControl w:val="1"/>
        <w:ind w:firstLine="709"/>
        <w:jc w:val="both"/>
        <w:rPr>
          <w:color w:val="000000"/>
          <w:sz w:val="28"/>
        </w:rPr>
      </w:pPr>
      <w:bookmarkStart w:id="1" w:name="_Hlk202103328"/>
      <w:r>
        <w:rPr>
          <w:sz w:val="28"/>
        </w:rPr>
        <w:t xml:space="preserve">Прокуратурой района </w:t>
      </w:r>
      <w:r>
        <w:rPr>
          <w:sz w:val="28"/>
        </w:rPr>
        <w:t xml:space="preserve">в ходе мониторинга правоприменительной деятельности </w:t>
      </w:r>
      <w:r>
        <w:rPr>
          <w:sz w:val="28"/>
        </w:rPr>
        <w:t>изучены</w:t>
      </w:r>
      <w:r>
        <w:rPr>
          <w:sz w:val="28"/>
        </w:rPr>
        <w:t xml:space="preserve"> Положения о ш</w:t>
      </w:r>
      <w:r>
        <w:rPr>
          <w:color w:val="000000"/>
          <w:sz w:val="28"/>
        </w:rPr>
        <w:t xml:space="preserve">кольной форме </w:t>
      </w:r>
      <w:r>
        <w:rPr>
          <w:color w:val="000000"/>
          <w:sz w:val="28"/>
        </w:rPr>
        <w:t>обучающихся</w:t>
      </w:r>
      <w:r>
        <w:rPr>
          <w:color w:val="000000"/>
          <w:sz w:val="28"/>
        </w:rPr>
        <w:t xml:space="preserve"> в образовательных учреждениях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МР Кигинский район РБ.</w:t>
      </w:r>
    </w:p>
    <w:p w14:paraId="04000000">
      <w:pPr>
        <w:widowControl w:val="1"/>
        <w:spacing w:line="240" w:lineRule="auto"/>
        <w:ind w:firstLine="680"/>
        <w:jc w:val="both"/>
        <w:rPr>
          <w:sz w:val="28"/>
        </w:rPr>
      </w:pPr>
      <w:r>
        <w:rPr>
          <w:sz w:val="28"/>
        </w:rPr>
        <w:t xml:space="preserve">Проверкой установлено, что Положения </w:t>
      </w:r>
      <w:r>
        <w:rPr>
          <w:spacing w:val="-4"/>
          <w:sz w:val="28"/>
        </w:rPr>
        <w:t xml:space="preserve">не содержат запрета </w:t>
      </w:r>
      <w:r>
        <w:rPr>
          <w:spacing w:val="-4"/>
          <w:sz w:val="28"/>
        </w:rPr>
        <w:br/>
      </w:r>
      <w:r>
        <w:rPr>
          <w:spacing w:val="-4"/>
          <w:sz w:val="28"/>
        </w:rPr>
        <w:t xml:space="preserve">на ношение в образовательной организации одежды и аксессуаров, содержащих символику экстремистских организаций и экстремистского толка,  </w:t>
      </w:r>
      <w:r>
        <w:rPr>
          <w:sz w:val="28"/>
        </w:rPr>
        <w:t>с травмирующей фурнитурой, закрывающие лицо.</w:t>
      </w:r>
    </w:p>
    <w:p w14:paraId="05000000">
      <w:pPr>
        <w:widowControl w:val="1"/>
        <w:spacing w:line="240" w:lineRule="auto"/>
        <w:ind w:firstLine="680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Положениями также не установлены запреты на ношение в учреждении религиозной одежды, одежды с религиозными атрибутами и религиозной символикой в целях устранения признаков религиозного различия между обучающимися, предотвращения фактов зарождения национальной вражды </w:t>
      </w:r>
      <w:r>
        <w:rPr>
          <w:spacing w:val="-4"/>
          <w:sz w:val="28"/>
        </w:rPr>
        <w:t>и розни.</w:t>
      </w:r>
    </w:p>
    <w:p w14:paraId="06000000">
      <w:pPr>
        <w:widowControl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выявленным фактам в адрес руководителей образовательных учреждений внесены протесты, которые были рассмотрены и удовлетворены, Положения были приведены в соответствие с действующим законодательством.</w:t>
      </w:r>
    </w:p>
    <w:p w14:paraId="07000000">
      <w:pPr>
        <w:pStyle w:val="Style_2"/>
        <w:widowControl w:val="1"/>
        <w:spacing w:after="0" w:before="0"/>
        <w:ind/>
        <w:jc w:val="both"/>
        <w:rPr>
          <w:sz w:val="28"/>
        </w:rPr>
      </w:pPr>
      <w:bookmarkEnd w:id="1"/>
      <w:r>
        <w:rPr>
          <w:sz w:val="28"/>
        </w:rPr>
        <w:t xml:space="preserve"> </w:t>
      </w:r>
    </w:p>
    <w:p w14:paraId="08000000">
      <w:pPr>
        <w:widowControl w:val="1"/>
        <w:spacing w:line="240" w:lineRule="exact"/>
        <w:ind/>
        <w:jc w:val="both"/>
        <w:rPr>
          <w:sz w:val="28"/>
        </w:rPr>
      </w:pPr>
    </w:p>
    <w:p w14:paraId="09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Помощник </w:t>
      </w:r>
      <w:r>
        <w:rPr>
          <w:sz w:val="28"/>
        </w:rPr>
        <w:t xml:space="preserve">прокурора </w:t>
      </w:r>
    </w:p>
    <w:p w14:paraId="0A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Кигинского района</w:t>
      </w:r>
      <w:r>
        <w:rPr>
          <w:sz w:val="28"/>
        </w:rPr>
        <w:t xml:space="preserve">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</w:t>
      </w:r>
      <w:r>
        <w:rPr>
          <w:sz w:val="28"/>
        </w:rPr>
        <w:t xml:space="preserve">  </w:t>
      </w:r>
      <w:r>
        <w:rPr>
          <w:sz w:val="28"/>
        </w:rPr>
        <w:t xml:space="preserve">  Р</w:t>
      </w:r>
      <w:r>
        <w:rPr>
          <w:sz w:val="28"/>
        </w:rPr>
        <w:t>.Р</w:t>
      </w:r>
      <w:r>
        <w:rPr>
          <w:sz w:val="28"/>
        </w:rPr>
        <w:t>.</w:t>
      </w:r>
      <w:r>
        <w:rPr>
          <w:sz w:val="28"/>
        </w:rPr>
        <w:t xml:space="preserve"> Яруллин</w:t>
      </w:r>
    </w:p>
    <w:sectPr>
      <w:pgSz w:h="16838" w:orient="portrait" w:w="11906"/>
      <w:pgMar w:bottom="1134" w:footer="708" w:gutter="0" w:header="708" w:left="1418" w:right="4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widowControl w:val="1"/>
      <w:spacing w:afterAutospacing="on" w:beforeAutospacing="on"/>
      <w:ind/>
    </w:pPr>
  </w:style>
  <w:style w:styleId="Style_2_ch" w:type="character">
    <w:name w:val="Normal (Web)"/>
    <w:basedOn w:val="Style_3_ch"/>
    <w:link w:val="Style_2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" w:type="paragraph">
    <w:name w:val="heading 2"/>
    <w:basedOn w:val="Style_3"/>
    <w:link w:val="Style_1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1_ch" w:type="character">
    <w:name w:val="heading 2"/>
    <w:basedOn w:val="Style_3_ch"/>
    <w:link w:val="Style_1"/>
    <w:rPr>
      <w:b w:val="1"/>
      <w:sz w:val="3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2026-06-24T13:44:37Z</dcterms:created>
  <dcterms:modified xsi:type="dcterms:W3CDTF">2026-06-24T13:44:37Z</dcterms:modified>
</cp:coreProperties>
</file>